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278" w:rsidRPr="00E55618" w:rsidRDefault="00F40278" w:rsidP="00F40278">
      <w:pPr>
        <w:spacing w:line="360" w:lineRule="auto"/>
        <w:jc w:val="center"/>
        <w:rPr>
          <w:rFonts w:ascii="Century Gothic" w:eastAsia="Cambria Math" w:hAnsi="Century Gothic" w:cs="+mj-cs"/>
          <w:bCs/>
          <w:kern w:val="24"/>
          <w:sz w:val="24"/>
          <w:szCs w:val="24"/>
        </w:rPr>
      </w:pPr>
      <w:r w:rsidRPr="00E55618">
        <w:rPr>
          <w:rFonts w:ascii="Century Gothic" w:eastAsia="Cambria Math" w:hAnsi="Century Gothic" w:cs="+mj-cs"/>
          <w:bCs/>
          <w:kern w:val="24"/>
          <w:sz w:val="24"/>
          <w:szCs w:val="24"/>
        </w:rPr>
        <w:t xml:space="preserve">REQUISITOS PARA LA INSCRIPCIÓN DE PERITOS OFICIALES DE LISTA </w:t>
      </w:r>
      <w:r w:rsidRPr="00E55618">
        <w:rPr>
          <w:rFonts w:ascii="Century Gothic" w:eastAsia="Cambria Math" w:hAnsi="Century Gothic" w:cs="+mj-cs"/>
          <w:b/>
          <w:bCs/>
          <w:kern w:val="24"/>
          <w:sz w:val="24"/>
          <w:szCs w:val="24"/>
          <w:u w:val="single"/>
        </w:rPr>
        <w:t>ANTE EL PODER JUDICIAL DE CÓRDOBA</w:t>
      </w:r>
      <w:r w:rsidRPr="00E55618">
        <w:rPr>
          <w:rFonts w:ascii="Century Gothic" w:eastAsia="Cambria Math" w:hAnsi="Century Gothic" w:cs="+mj-cs"/>
          <w:bCs/>
          <w:kern w:val="24"/>
          <w:sz w:val="24"/>
          <w:szCs w:val="24"/>
          <w:u w:val="single"/>
        </w:rPr>
        <w:t xml:space="preserve"> </w:t>
      </w:r>
      <w:r w:rsidRPr="00E55618">
        <w:rPr>
          <w:rFonts w:ascii="Century Gothic" w:eastAsia="Times New Roman" w:hAnsi="Century Gothic" w:cs="Tahoma"/>
          <w:bCs/>
          <w:sz w:val="24"/>
          <w:szCs w:val="24"/>
          <w:lang w:eastAsia="es-ES"/>
        </w:rPr>
        <w:t>SEGÚN ACUERDO REGLAMENTARIO Nº 125 SERIE “B” DEL 14/10/2014:</w:t>
      </w:r>
    </w:p>
    <w:p w:rsidR="00F40278" w:rsidRPr="00E55618" w:rsidRDefault="00F40278" w:rsidP="00F40278">
      <w:pPr>
        <w:numPr>
          <w:ilvl w:val="0"/>
          <w:numId w:val="6"/>
        </w:numPr>
        <w:spacing w:after="0" w:line="360" w:lineRule="auto"/>
        <w:jc w:val="both"/>
        <w:rPr>
          <w:rFonts w:ascii="Century Gothic" w:eastAsia="Times New Roman" w:hAnsi="Century Gothic" w:cs="Tahoma"/>
          <w:bCs/>
          <w:sz w:val="24"/>
          <w:szCs w:val="24"/>
          <w:lang w:eastAsia="es-ES"/>
        </w:rPr>
      </w:pPr>
      <w:r w:rsidRPr="00E55618">
        <w:rPr>
          <w:rFonts w:ascii="Century Gothic" w:eastAsia="Times New Roman" w:hAnsi="Century Gothic" w:cs="Tahoma"/>
          <w:bCs/>
          <w:sz w:val="24"/>
          <w:szCs w:val="24"/>
          <w:lang w:eastAsia="es-ES"/>
        </w:rPr>
        <w:t>Certificado original de buena conducta (antecedentes): expedido por la policía de la provincia de Córdoba (jefatura). Máximo 30 días de antigüedad.-</w:t>
      </w:r>
    </w:p>
    <w:p w:rsidR="00F40278" w:rsidRPr="00E55618" w:rsidRDefault="00F40278" w:rsidP="00F40278">
      <w:pPr>
        <w:numPr>
          <w:ilvl w:val="0"/>
          <w:numId w:val="6"/>
        </w:numPr>
        <w:spacing w:after="0" w:line="360" w:lineRule="auto"/>
        <w:jc w:val="both"/>
        <w:rPr>
          <w:rFonts w:ascii="Century Gothic" w:eastAsia="Times New Roman" w:hAnsi="Century Gothic" w:cs="Tahoma"/>
          <w:bCs/>
          <w:sz w:val="24"/>
          <w:szCs w:val="24"/>
          <w:lang w:eastAsia="es-ES"/>
        </w:rPr>
      </w:pPr>
      <w:r w:rsidRPr="00E55618">
        <w:rPr>
          <w:rFonts w:ascii="Century Gothic" w:eastAsia="Times New Roman" w:hAnsi="Century Gothic" w:cs="Tahoma"/>
          <w:bCs/>
          <w:sz w:val="24"/>
          <w:szCs w:val="24"/>
          <w:lang w:eastAsia="es-ES"/>
        </w:rPr>
        <w:t>Fotocopia de DNI.: primera y segunda hoja y cambio de domicilio si hubiere. (exhibir original).-</w:t>
      </w:r>
    </w:p>
    <w:p w:rsidR="00F40278" w:rsidRPr="00E55618" w:rsidRDefault="00F40278" w:rsidP="00F40278">
      <w:pPr>
        <w:numPr>
          <w:ilvl w:val="0"/>
          <w:numId w:val="6"/>
        </w:numPr>
        <w:spacing w:after="0" w:line="360" w:lineRule="auto"/>
        <w:jc w:val="both"/>
        <w:rPr>
          <w:rFonts w:ascii="Century Gothic" w:eastAsia="Times New Roman" w:hAnsi="Century Gothic" w:cs="Tahoma"/>
          <w:bCs/>
          <w:sz w:val="24"/>
          <w:szCs w:val="24"/>
          <w:lang w:eastAsia="es-ES"/>
        </w:rPr>
      </w:pPr>
      <w:r w:rsidRPr="00E55618">
        <w:rPr>
          <w:rFonts w:ascii="Century Gothic" w:eastAsia="Times New Roman" w:hAnsi="Century Gothic" w:cs="Tahoma"/>
          <w:bCs/>
          <w:sz w:val="24"/>
          <w:szCs w:val="24"/>
          <w:lang w:eastAsia="es-ES"/>
        </w:rPr>
        <w:t xml:space="preserve">Fotocopia autenticada: del título profesional (con no menos de dos años de antigüedad en el mismo) y del título en la especialidad si la tuviere, certificada por la institución que emite el titulo o por escribano publico.- </w:t>
      </w:r>
    </w:p>
    <w:p w:rsidR="00F40278" w:rsidRPr="00E55618" w:rsidRDefault="00F40278" w:rsidP="00F40278">
      <w:pPr>
        <w:numPr>
          <w:ilvl w:val="0"/>
          <w:numId w:val="6"/>
        </w:numPr>
        <w:spacing w:after="0" w:line="360" w:lineRule="auto"/>
        <w:jc w:val="both"/>
        <w:rPr>
          <w:rFonts w:ascii="Century Gothic" w:eastAsia="Times New Roman" w:hAnsi="Century Gothic" w:cs="Tahoma"/>
          <w:b/>
          <w:bCs/>
          <w:sz w:val="24"/>
          <w:szCs w:val="24"/>
          <w:lang w:eastAsia="es-ES"/>
        </w:rPr>
      </w:pPr>
      <w:r w:rsidRPr="00E55618">
        <w:rPr>
          <w:rFonts w:ascii="Century Gothic" w:eastAsia="Times New Roman" w:hAnsi="Century Gothic" w:cs="Tahoma"/>
          <w:b/>
          <w:bCs/>
          <w:sz w:val="24"/>
          <w:szCs w:val="24"/>
          <w:lang w:eastAsia="es-ES"/>
        </w:rPr>
        <w:t>Certificados originales de matrículas: profesional y en la especialidad (si la tuviere) y sobre habilitaciones, vigencias y sanciones, expedidos por el consejo o colegio profesional respectivo,  actualizado a la fecha de presentación de la solicitud.-</w:t>
      </w:r>
    </w:p>
    <w:p w:rsidR="00F40278" w:rsidRPr="00E55618" w:rsidRDefault="00F40278" w:rsidP="00F40278">
      <w:pPr>
        <w:numPr>
          <w:ilvl w:val="0"/>
          <w:numId w:val="6"/>
        </w:numPr>
        <w:spacing w:after="0" w:line="360" w:lineRule="auto"/>
        <w:jc w:val="both"/>
        <w:rPr>
          <w:rFonts w:ascii="Century Gothic" w:eastAsia="Times New Roman" w:hAnsi="Century Gothic" w:cs="Tahoma"/>
          <w:b/>
          <w:bCs/>
          <w:sz w:val="24"/>
          <w:szCs w:val="24"/>
          <w:lang w:eastAsia="es-ES"/>
        </w:rPr>
      </w:pPr>
      <w:r w:rsidRPr="00E55618">
        <w:rPr>
          <w:rFonts w:ascii="Century Gothic" w:eastAsia="Times New Roman" w:hAnsi="Century Gothic" w:cs="Tahoma"/>
          <w:b/>
          <w:bCs/>
          <w:sz w:val="24"/>
          <w:szCs w:val="24"/>
          <w:lang w:eastAsia="es-ES"/>
        </w:rPr>
        <w:t>Constancia original emitida por el colegio o consejo profesional sobre los antecedentes académicos acompañados en esa institución y sobre las capacitaciones profesionales aprobadas, si las hubiere.-</w:t>
      </w:r>
      <w:r w:rsidRPr="00E55618">
        <w:rPr>
          <w:rStyle w:val="Refdenotaalpie"/>
          <w:rFonts w:ascii="Century Gothic" w:eastAsia="Times New Roman" w:hAnsi="Century Gothic" w:cs="Tahoma"/>
          <w:b/>
          <w:bCs/>
          <w:color w:val="FF0000"/>
          <w:sz w:val="24"/>
          <w:szCs w:val="24"/>
          <w:lang w:eastAsia="es-ES"/>
        </w:rPr>
        <w:footnoteReference w:id="1"/>
      </w:r>
    </w:p>
    <w:p w:rsidR="00F40278" w:rsidRPr="00E55618" w:rsidRDefault="00F40278" w:rsidP="00F40278">
      <w:pPr>
        <w:numPr>
          <w:ilvl w:val="0"/>
          <w:numId w:val="6"/>
        </w:numPr>
        <w:spacing w:after="0" w:line="360" w:lineRule="auto"/>
        <w:jc w:val="both"/>
        <w:rPr>
          <w:rFonts w:ascii="Century Gothic" w:eastAsia="Times New Roman" w:hAnsi="Century Gothic" w:cs="Tahoma"/>
          <w:bCs/>
          <w:sz w:val="24"/>
          <w:szCs w:val="24"/>
          <w:lang w:eastAsia="es-ES"/>
        </w:rPr>
      </w:pPr>
      <w:r w:rsidRPr="00E55618">
        <w:rPr>
          <w:rFonts w:ascii="Century Gothic" w:eastAsia="Times New Roman" w:hAnsi="Century Gothic" w:cs="Tahoma"/>
          <w:bCs/>
          <w:sz w:val="24"/>
          <w:szCs w:val="24"/>
          <w:lang w:eastAsia="es-ES"/>
        </w:rPr>
        <w:t xml:space="preserve">Declaración jurada sobre si trabajo o trabaja en relación de dependencia en: administración publica nacional, provincial o municipal, poder legislativo o judicial, en empresas públicas o privadas, con mención de los cargos y fechas de los mismos.- </w:t>
      </w:r>
    </w:p>
    <w:p w:rsidR="00F40278" w:rsidRPr="00E55618" w:rsidRDefault="00F40278" w:rsidP="00F40278">
      <w:pPr>
        <w:numPr>
          <w:ilvl w:val="0"/>
          <w:numId w:val="6"/>
        </w:numPr>
        <w:spacing w:after="0" w:line="360" w:lineRule="auto"/>
        <w:jc w:val="both"/>
        <w:rPr>
          <w:rFonts w:ascii="Century Gothic" w:eastAsia="Times New Roman" w:hAnsi="Century Gothic" w:cs="Tahoma"/>
          <w:bCs/>
          <w:sz w:val="24"/>
          <w:szCs w:val="24"/>
          <w:lang w:eastAsia="es-ES"/>
        </w:rPr>
      </w:pPr>
      <w:r w:rsidRPr="00E55618">
        <w:rPr>
          <w:rFonts w:ascii="Century Gothic" w:eastAsia="Times New Roman" w:hAnsi="Century Gothic" w:cs="Tahoma"/>
          <w:bCs/>
          <w:sz w:val="24"/>
          <w:szCs w:val="24"/>
          <w:lang w:eastAsia="es-ES"/>
        </w:rPr>
        <w:t>Solicitud:</w:t>
      </w:r>
      <w:r w:rsidRPr="00E55618">
        <w:rPr>
          <w:rFonts w:ascii="Century Gothic" w:eastAsia="Times New Roman" w:hAnsi="Century Gothic" w:cs="Tahoma"/>
          <w:sz w:val="24"/>
          <w:szCs w:val="24"/>
          <w:lang w:eastAsia="es-ES"/>
        </w:rPr>
        <w:t xml:space="preserve"> formulario pre-impreso que se completará por el interesado y deberá ser firmado personalmente ante el área de servicios judiciales al momento de su presentación. La constitución </w:t>
      </w:r>
      <w:r w:rsidRPr="00E55618">
        <w:rPr>
          <w:rFonts w:ascii="Century Gothic" w:eastAsia="Times New Roman" w:hAnsi="Century Gothic" w:cs="Tahoma"/>
          <w:sz w:val="24"/>
          <w:szCs w:val="24"/>
          <w:lang w:eastAsia="es-ES"/>
        </w:rPr>
        <w:lastRenderedPageBreak/>
        <w:t>del domicilio a los efectos legales, deberá ser dentro de un radio de 50 (cincuenta) cuadras del palacio de justicia i (cba. Capital) y deberán en el caso de inscribirse en sedes del interior fijar domicilio en cada una de ellas, dentro del radio que cada delegación establezca.-</w:t>
      </w:r>
    </w:p>
    <w:p w:rsidR="00F40278" w:rsidRPr="00E55618" w:rsidRDefault="00F40278" w:rsidP="00F40278">
      <w:pPr>
        <w:numPr>
          <w:ilvl w:val="0"/>
          <w:numId w:val="6"/>
        </w:numPr>
        <w:spacing w:after="0" w:line="360" w:lineRule="auto"/>
        <w:jc w:val="both"/>
        <w:rPr>
          <w:rFonts w:ascii="Century Gothic" w:eastAsia="Times New Roman" w:hAnsi="Century Gothic" w:cs="Tahoma"/>
          <w:bCs/>
          <w:sz w:val="24"/>
          <w:szCs w:val="24"/>
          <w:lang w:eastAsia="es-ES"/>
        </w:rPr>
      </w:pPr>
      <w:r w:rsidRPr="00E55618">
        <w:rPr>
          <w:rFonts w:ascii="Century Gothic" w:eastAsia="Times New Roman" w:hAnsi="Century Gothic" w:cs="Tahoma"/>
          <w:bCs/>
          <w:sz w:val="24"/>
          <w:szCs w:val="24"/>
          <w:lang w:eastAsia="es-ES"/>
        </w:rPr>
        <w:t>Tasa de justicia:</w:t>
      </w:r>
      <w:r w:rsidRPr="00E55618">
        <w:rPr>
          <w:rFonts w:ascii="Century Gothic" w:eastAsia="Times New Roman" w:hAnsi="Century Gothic" w:cs="Tahoma"/>
          <w:sz w:val="24"/>
          <w:szCs w:val="24"/>
          <w:lang w:eastAsia="es-ES"/>
        </w:rPr>
        <w:t xml:space="preserve"> valor $...,00 (pesos………) para el año 201..- bajar de la página del poder judicial (</w:t>
      </w:r>
      <w:hyperlink r:id="rId8" w:history="1">
        <w:r w:rsidRPr="00E55618">
          <w:rPr>
            <w:rFonts w:ascii="Century Gothic" w:eastAsia="Times New Roman" w:hAnsi="Century Gothic" w:cs="Tahoma"/>
            <w:color w:val="0000FF"/>
            <w:sz w:val="24"/>
            <w:szCs w:val="24"/>
            <w:lang w:eastAsia="es-ES"/>
          </w:rPr>
          <w:t>www.justiciacordoba.gov.ar).-</w:t>
        </w:r>
      </w:hyperlink>
    </w:p>
    <w:p w:rsidR="00F40278" w:rsidRPr="00E55618" w:rsidRDefault="00F40278" w:rsidP="00F40278">
      <w:pPr>
        <w:numPr>
          <w:ilvl w:val="0"/>
          <w:numId w:val="6"/>
        </w:numPr>
        <w:spacing w:after="0" w:line="360" w:lineRule="auto"/>
        <w:jc w:val="both"/>
        <w:rPr>
          <w:rFonts w:ascii="Century Gothic" w:eastAsia="Times New Roman" w:hAnsi="Century Gothic" w:cs="Tahoma"/>
          <w:bCs/>
          <w:sz w:val="24"/>
          <w:szCs w:val="24"/>
          <w:lang w:eastAsia="es-ES"/>
        </w:rPr>
      </w:pPr>
      <w:r w:rsidRPr="00E55618">
        <w:rPr>
          <w:rFonts w:ascii="Century Gothic" w:eastAsia="Times New Roman" w:hAnsi="Century Gothic" w:cs="Tahoma"/>
          <w:bCs/>
          <w:sz w:val="24"/>
          <w:szCs w:val="24"/>
          <w:lang w:eastAsia="es-ES"/>
        </w:rPr>
        <w:t>Constancia original emitida por el “registro de deudores alimentarios” de no encontrarse incorporado al mismo.-</w:t>
      </w:r>
    </w:p>
    <w:p w:rsidR="00F40278" w:rsidRPr="00E55618" w:rsidRDefault="00F40278" w:rsidP="00F40278">
      <w:pPr>
        <w:numPr>
          <w:ilvl w:val="0"/>
          <w:numId w:val="6"/>
        </w:numPr>
        <w:spacing w:after="0" w:line="360" w:lineRule="auto"/>
        <w:jc w:val="both"/>
        <w:rPr>
          <w:rFonts w:ascii="Century Gothic" w:eastAsia="Times New Roman" w:hAnsi="Century Gothic" w:cs="Tahoma"/>
          <w:bCs/>
          <w:sz w:val="24"/>
          <w:szCs w:val="24"/>
          <w:lang w:eastAsia="es-ES"/>
        </w:rPr>
      </w:pPr>
      <w:r w:rsidRPr="00E55618">
        <w:rPr>
          <w:rFonts w:ascii="Century Gothic" w:eastAsia="Times New Roman" w:hAnsi="Century Gothic" w:cs="Tahoma"/>
          <w:bCs/>
          <w:sz w:val="24"/>
          <w:szCs w:val="24"/>
          <w:lang w:eastAsia="es-ES"/>
        </w:rPr>
        <w:t>Constancia original certificada por autoridad de la entidad, de libre deuda en la caja previsional, en su caso.-</w:t>
      </w:r>
    </w:p>
    <w:p w:rsidR="00F40278" w:rsidRPr="00E55618" w:rsidRDefault="00F40278" w:rsidP="00F40278">
      <w:pPr>
        <w:numPr>
          <w:ilvl w:val="0"/>
          <w:numId w:val="6"/>
        </w:numPr>
        <w:spacing w:after="0" w:line="360" w:lineRule="auto"/>
        <w:jc w:val="both"/>
        <w:rPr>
          <w:rFonts w:ascii="Century Gothic" w:eastAsia="Times New Roman" w:hAnsi="Century Gothic" w:cs="Tahoma"/>
          <w:bCs/>
          <w:sz w:val="24"/>
          <w:szCs w:val="24"/>
          <w:lang w:eastAsia="es-ES"/>
        </w:rPr>
      </w:pPr>
      <w:r w:rsidRPr="00E55618">
        <w:rPr>
          <w:rFonts w:ascii="Century Gothic" w:eastAsia="Times New Roman" w:hAnsi="Century Gothic" w:cs="Tahoma"/>
          <w:bCs/>
          <w:sz w:val="24"/>
          <w:szCs w:val="24"/>
          <w:lang w:eastAsia="es-ES"/>
        </w:rPr>
        <w:t>Detalle (como declaración jurada) de los bienes muebles e inmuebles registrables que tuviere o la mención de no poseer.-</w:t>
      </w:r>
    </w:p>
    <w:p w:rsidR="00F40278" w:rsidRPr="00E55618" w:rsidRDefault="00F40278" w:rsidP="00F40278">
      <w:pPr>
        <w:numPr>
          <w:ilvl w:val="0"/>
          <w:numId w:val="6"/>
        </w:numPr>
        <w:spacing w:after="0" w:line="360" w:lineRule="auto"/>
        <w:jc w:val="both"/>
        <w:rPr>
          <w:rFonts w:ascii="Century Gothic" w:eastAsia="Times New Roman" w:hAnsi="Century Gothic" w:cs="Tahoma"/>
          <w:bCs/>
          <w:sz w:val="24"/>
          <w:szCs w:val="24"/>
          <w:lang w:eastAsia="es-ES"/>
        </w:rPr>
      </w:pPr>
      <w:r w:rsidRPr="00E55618">
        <w:rPr>
          <w:rFonts w:ascii="Century Gothic" w:eastAsia="Times New Roman" w:hAnsi="Century Gothic" w:cs="Tahoma"/>
          <w:bCs/>
          <w:sz w:val="24"/>
          <w:szCs w:val="24"/>
          <w:lang w:eastAsia="es-ES"/>
        </w:rPr>
        <w:t>Comprobante impreso de su inscripción ante la AFIP (con categorización).-</w:t>
      </w:r>
    </w:p>
    <w:p w:rsidR="00F40278" w:rsidRPr="00E55618" w:rsidRDefault="00F40278" w:rsidP="00F40278">
      <w:pPr>
        <w:numPr>
          <w:ilvl w:val="0"/>
          <w:numId w:val="6"/>
        </w:numPr>
        <w:spacing w:after="0" w:line="360" w:lineRule="auto"/>
        <w:jc w:val="both"/>
        <w:rPr>
          <w:rFonts w:ascii="Century Gothic" w:eastAsia="Times New Roman" w:hAnsi="Century Gothic" w:cs="Tahoma"/>
          <w:bCs/>
          <w:sz w:val="24"/>
          <w:szCs w:val="24"/>
          <w:lang w:eastAsia="es-ES"/>
        </w:rPr>
      </w:pPr>
      <w:r w:rsidRPr="00E55618">
        <w:rPr>
          <w:rFonts w:ascii="Century Gothic" w:eastAsia="Times New Roman" w:hAnsi="Century Gothic" w:cs="Tahoma"/>
          <w:bCs/>
          <w:sz w:val="24"/>
          <w:szCs w:val="24"/>
          <w:lang w:eastAsia="es-ES"/>
        </w:rPr>
        <w:t xml:space="preserve">Constancia emitida por la compañía de seguros contratada sobre la adquisición del seguro de caución que se exige y, su tiempo de validez dependerá de la fecha de inscripción como perito, ya que su valor varia en el mes de enero de cada año (monto equivalente a 100 jus).- dicha constancia deberá acompañarse a la documental adjuntada cuando sea exigida por esta área, una vez aceptada por dictamen y, previo a su inscripción definitiva, mediante acuerdo dictado por el t. S. J.-   </w:t>
      </w:r>
    </w:p>
    <w:p w:rsidR="00F40278" w:rsidRPr="00E55618" w:rsidRDefault="00F40278" w:rsidP="00F40278">
      <w:pPr>
        <w:numPr>
          <w:ilvl w:val="0"/>
          <w:numId w:val="6"/>
        </w:numPr>
        <w:spacing w:after="0" w:line="360" w:lineRule="auto"/>
        <w:jc w:val="both"/>
        <w:rPr>
          <w:rFonts w:ascii="Century Gothic" w:eastAsia="Times New Roman" w:hAnsi="Century Gothic" w:cs="Tahoma"/>
          <w:bCs/>
          <w:sz w:val="24"/>
          <w:szCs w:val="24"/>
          <w:lang w:eastAsia="es-ES"/>
        </w:rPr>
      </w:pPr>
      <w:r w:rsidRPr="00E55618">
        <w:rPr>
          <w:rFonts w:ascii="Century Gothic" w:eastAsia="Times New Roman" w:hAnsi="Century Gothic" w:cs="Tahoma"/>
          <w:sz w:val="24"/>
          <w:szCs w:val="24"/>
          <w:lang w:eastAsia="es-ES"/>
        </w:rPr>
        <w:t xml:space="preserve"> constancia impresa de nº de cuil o cuit.-</w:t>
      </w:r>
    </w:p>
    <w:p w:rsidR="00F40278" w:rsidRPr="00E55618" w:rsidRDefault="00F40278" w:rsidP="00F40278">
      <w:pPr>
        <w:pStyle w:val="Prrafodelista"/>
        <w:numPr>
          <w:ilvl w:val="0"/>
          <w:numId w:val="6"/>
        </w:numPr>
        <w:spacing w:after="0" w:line="360" w:lineRule="auto"/>
        <w:jc w:val="both"/>
        <w:rPr>
          <w:rFonts w:ascii="Century Gothic" w:hAnsi="Century Gothic" w:cs="Tahoma"/>
          <w:lang w:eastAsia="es-ES"/>
        </w:rPr>
      </w:pPr>
      <w:r w:rsidRPr="00E55618">
        <w:rPr>
          <w:rFonts w:ascii="Century Gothic" w:hAnsi="Century Gothic" w:cs="Tahoma"/>
          <w:lang w:eastAsia="es-ES"/>
        </w:rPr>
        <w:t>Toda la documentación referida en los catorce puntos precedentes deberá presentarse en el momento de la suscripción de la solicitud respectiva en forma completa y tal cual lo requerido.-</w:t>
      </w:r>
    </w:p>
    <w:p w:rsidR="00F40278" w:rsidRPr="00E55618" w:rsidRDefault="00F40278" w:rsidP="00F40278">
      <w:pPr>
        <w:spacing w:after="0" w:line="360" w:lineRule="auto"/>
        <w:jc w:val="both"/>
        <w:rPr>
          <w:rFonts w:ascii="Century Gothic" w:eastAsia="Times New Roman" w:hAnsi="Century Gothic" w:cs="Tahoma"/>
          <w:szCs w:val="24"/>
          <w:lang w:eastAsia="es-ES"/>
        </w:rPr>
      </w:pPr>
    </w:p>
    <w:p w:rsidR="00F40278" w:rsidRPr="00E55618" w:rsidRDefault="00F40278" w:rsidP="00F40278">
      <w:pPr>
        <w:spacing w:after="0" w:line="360" w:lineRule="auto"/>
        <w:jc w:val="both"/>
        <w:rPr>
          <w:rFonts w:ascii="Century Gothic" w:eastAsia="Times New Roman" w:hAnsi="Century Gothic" w:cs="Tahoma"/>
          <w:i/>
          <w:iCs/>
          <w:szCs w:val="24"/>
          <w:lang w:eastAsia="es-ES"/>
        </w:rPr>
      </w:pPr>
      <w:r w:rsidRPr="00E55618">
        <w:rPr>
          <w:rFonts w:ascii="Century Gothic" w:eastAsia="Times New Roman" w:hAnsi="Century Gothic" w:cs="Tahoma"/>
          <w:i/>
          <w:iCs/>
          <w:szCs w:val="24"/>
          <w:lang w:eastAsia="es-ES"/>
        </w:rPr>
        <w:t>Nota: en razón que el acto de juramento reviste características protocolares, deberán presentarse al mismo, correctamente  vestidos y con su DNI.-</w:t>
      </w:r>
    </w:p>
    <w:p w:rsidR="00F40278" w:rsidRDefault="00F40278" w:rsidP="00F40278">
      <w:pPr>
        <w:rPr>
          <w:rFonts w:ascii="Century Gothic" w:eastAsia="Cambria Math" w:hAnsi="Century Gothic" w:cs="+mj-cs"/>
          <w:bCs/>
          <w:kern w:val="24"/>
          <w:sz w:val="24"/>
          <w:szCs w:val="24"/>
        </w:rPr>
      </w:pPr>
      <w:r>
        <w:rPr>
          <w:rFonts w:ascii="Century Gothic" w:eastAsia="Cambria Math" w:hAnsi="Century Gothic" w:cs="+mj-cs"/>
          <w:bCs/>
          <w:kern w:val="24"/>
          <w:sz w:val="24"/>
          <w:szCs w:val="24"/>
        </w:rPr>
        <w:br w:type="page"/>
      </w:r>
    </w:p>
    <w:p w:rsidR="00F40278" w:rsidRPr="00E55618" w:rsidRDefault="00F40278" w:rsidP="00F40278">
      <w:pPr>
        <w:spacing w:line="360" w:lineRule="auto"/>
        <w:jc w:val="center"/>
        <w:rPr>
          <w:rFonts w:ascii="Century Gothic" w:eastAsia="Cambria Math" w:hAnsi="Century Gothic" w:cs="+mj-cs"/>
          <w:bCs/>
          <w:kern w:val="24"/>
          <w:sz w:val="24"/>
          <w:szCs w:val="24"/>
        </w:rPr>
      </w:pPr>
      <w:r w:rsidRPr="00E55618">
        <w:rPr>
          <w:rFonts w:ascii="Century Gothic" w:eastAsia="Cambria Math" w:hAnsi="Century Gothic" w:cs="+mj-cs"/>
          <w:bCs/>
          <w:kern w:val="24"/>
          <w:sz w:val="24"/>
          <w:szCs w:val="24"/>
        </w:rPr>
        <w:lastRenderedPageBreak/>
        <w:t xml:space="preserve">PRESENTACIÓN DE LOS REQUISITOS  </w:t>
      </w:r>
      <w:r w:rsidRPr="00E55618">
        <w:rPr>
          <w:rFonts w:ascii="Century Gothic" w:eastAsia="Cambria Math" w:hAnsi="Century Gothic" w:cs="+mj-cs"/>
          <w:b/>
          <w:bCs/>
          <w:kern w:val="24"/>
          <w:sz w:val="24"/>
          <w:szCs w:val="24"/>
          <w:u w:val="single"/>
        </w:rPr>
        <w:t>ANTE CPSSC  PARA  OBTENCIÓN DEL CERTIFICADO DE ANTECEDENTES</w:t>
      </w:r>
      <w:r w:rsidRPr="00E55618">
        <w:rPr>
          <w:rFonts w:ascii="Century Gothic" w:eastAsia="Cambria Math" w:hAnsi="Century Gothic" w:cs="+mj-cs"/>
          <w:bCs/>
          <w:kern w:val="24"/>
          <w:sz w:val="24"/>
          <w:szCs w:val="24"/>
        </w:rPr>
        <w:t xml:space="preserve">  DE FORMACIÓN PROFESIONAL</w:t>
      </w:r>
      <w:r w:rsidRPr="00E55618">
        <w:rPr>
          <w:rStyle w:val="Refdenotaalpie"/>
          <w:rFonts w:ascii="Century Gothic" w:eastAsia="Cambria Math" w:hAnsi="Century Gothic" w:cs="+mj-cs"/>
          <w:b/>
          <w:bCs/>
          <w:color w:val="FF0000"/>
          <w:kern w:val="24"/>
          <w:sz w:val="24"/>
          <w:szCs w:val="24"/>
        </w:rPr>
        <w:footnoteReference w:id="2"/>
      </w:r>
    </w:p>
    <w:p w:rsidR="00F40278" w:rsidRPr="00E55618" w:rsidRDefault="00F40278" w:rsidP="00F40278">
      <w:pPr>
        <w:pStyle w:val="NormalWeb"/>
        <w:spacing w:before="115" w:beforeAutospacing="0" w:after="0" w:afterAutospacing="0" w:line="360" w:lineRule="auto"/>
        <w:jc w:val="both"/>
        <w:rPr>
          <w:rFonts w:ascii="Century Gothic" w:hAnsi="Century Gothic"/>
        </w:rPr>
      </w:pPr>
      <w:r w:rsidRPr="00E55618">
        <w:rPr>
          <w:rFonts w:ascii="Century Gothic" w:eastAsia="Cambria Math" w:hAnsi="Century Gothic" w:cs="+mn-cs"/>
          <w:kern w:val="24"/>
        </w:rPr>
        <w:t>La carpeta deberá cumplir con el siguiente orden y acompañar fotocopias  con originales:</w:t>
      </w:r>
    </w:p>
    <w:p w:rsidR="00F40278" w:rsidRPr="00E55618" w:rsidRDefault="00F40278" w:rsidP="00F40278">
      <w:pPr>
        <w:pStyle w:val="Prrafodelista"/>
        <w:numPr>
          <w:ilvl w:val="0"/>
          <w:numId w:val="1"/>
        </w:numPr>
        <w:spacing w:after="0" w:line="360" w:lineRule="auto"/>
        <w:jc w:val="both"/>
        <w:rPr>
          <w:rFonts w:ascii="Century Gothic" w:hAnsi="Century Gothic"/>
        </w:rPr>
      </w:pPr>
      <w:r w:rsidRPr="00E55618">
        <w:rPr>
          <w:rFonts w:ascii="Century Gothic" w:eastAsia="Cambria Math" w:hAnsi="Century Gothic" w:cs="+mn-cs"/>
          <w:kern w:val="24"/>
        </w:rPr>
        <w:t>Planilla de datos personales</w:t>
      </w:r>
    </w:p>
    <w:p w:rsidR="00F40278" w:rsidRPr="00E55618" w:rsidRDefault="00F40278" w:rsidP="00F40278">
      <w:pPr>
        <w:pStyle w:val="Prrafodelista"/>
        <w:numPr>
          <w:ilvl w:val="0"/>
          <w:numId w:val="1"/>
        </w:numPr>
        <w:spacing w:after="0" w:line="360" w:lineRule="auto"/>
        <w:jc w:val="both"/>
        <w:rPr>
          <w:rFonts w:ascii="Century Gothic" w:hAnsi="Century Gothic"/>
        </w:rPr>
      </w:pPr>
      <w:r w:rsidRPr="00E55618">
        <w:rPr>
          <w:rFonts w:ascii="Century Gothic" w:eastAsia="Cambria Math" w:hAnsi="Century Gothic" w:cs="+mn-cs"/>
          <w:kern w:val="24"/>
        </w:rPr>
        <w:t>Fotocopia de D.N.I. con domicilio actualizado</w:t>
      </w:r>
    </w:p>
    <w:p w:rsidR="00F40278" w:rsidRPr="00E55618" w:rsidRDefault="00F40278" w:rsidP="00F40278">
      <w:pPr>
        <w:pStyle w:val="Prrafodelista"/>
        <w:numPr>
          <w:ilvl w:val="0"/>
          <w:numId w:val="1"/>
        </w:numPr>
        <w:spacing w:after="0" w:line="360" w:lineRule="auto"/>
        <w:jc w:val="both"/>
        <w:rPr>
          <w:rFonts w:ascii="Century Gothic" w:hAnsi="Century Gothic"/>
        </w:rPr>
      </w:pPr>
      <w:r w:rsidRPr="00E55618">
        <w:rPr>
          <w:rFonts w:ascii="Century Gothic" w:eastAsia="Cambria Math" w:hAnsi="Century Gothic" w:cs="+mn-cs"/>
          <w:kern w:val="24"/>
        </w:rPr>
        <w:t xml:space="preserve">Fotocopia autenticada del título profesional de Lic. en Servicio Social/Trabajo Social, acorde a lo estipulado por la Ley Nacional Nº 27072 de Trabajo social (Art. 9 – Inc. 5) y del título de la especialidad si la tuviere, certificada/s por la institución que emite el título o por escribano público. </w:t>
      </w:r>
    </w:p>
    <w:p w:rsidR="00F40278" w:rsidRPr="00E55618" w:rsidRDefault="00F40278" w:rsidP="00F40278">
      <w:pPr>
        <w:numPr>
          <w:ilvl w:val="0"/>
          <w:numId w:val="1"/>
        </w:numPr>
        <w:spacing w:line="360" w:lineRule="auto"/>
        <w:rPr>
          <w:rFonts w:ascii="Century Gothic" w:eastAsia="Cambria Math" w:hAnsi="Century Gothic" w:cs="+mj-cs"/>
          <w:bCs/>
          <w:kern w:val="24"/>
          <w:sz w:val="24"/>
          <w:szCs w:val="24"/>
        </w:rPr>
      </w:pPr>
      <w:r w:rsidRPr="00E55618">
        <w:rPr>
          <w:rFonts w:ascii="Century Gothic" w:eastAsia="Cambria Math" w:hAnsi="Century Gothic" w:cs="+mj-cs"/>
          <w:bCs/>
          <w:kern w:val="24"/>
          <w:sz w:val="24"/>
          <w:szCs w:val="24"/>
          <w:lang w:val="es-MX"/>
        </w:rPr>
        <w:t>Certificación  de matriculación profesional y en la especialidad (si la tuviere) expedido por el CPSSC y acreditación de no registro de deuda alguna al mismo.</w:t>
      </w:r>
    </w:p>
    <w:p w:rsidR="00F40278" w:rsidRPr="00E55618" w:rsidRDefault="00F40278" w:rsidP="00F40278">
      <w:pPr>
        <w:numPr>
          <w:ilvl w:val="0"/>
          <w:numId w:val="1"/>
        </w:numPr>
        <w:spacing w:line="360" w:lineRule="auto"/>
        <w:rPr>
          <w:rFonts w:ascii="Century Gothic" w:eastAsia="Cambria Math" w:hAnsi="Century Gothic" w:cs="+mj-cs"/>
          <w:bCs/>
          <w:kern w:val="24"/>
          <w:sz w:val="24"/>
          <w:szCs w:val="24"/>
        </w:rPr>
      </w:pPr>
      <w:r w:rsidRPr="00E55618">
        <w:rPr>
          <w:rFonts w:ascii="Century Gothic" w:eastAsia="Cambria Math" w:hAnsi="Century Gothic" w:cs="+mj-cs"/>
          <w:bCs/>
          <w:kern w:val="24"/>
          <w:sz w:val="24"/>
          <w:szCs w:val="24"/>
          <w:lang w:val="es-MX"/>
        </w:rPr>
        <w:t xml:space="preserve">Informe del Tribunal de Disciplina del Colegio de Profesionales en Servicio Social de la Provincia de Córdoba sobre el registro de habilitaciones, vigencias, y sanciones. </w:t>
      </w:r>
    </w:p>
    <w:p w:rsidR="00F40278" w:rsidRPr="00E55618" w:rsidRDefault="00F40278" w:rsidP="00F40278">
      <w:pPr>
        <w:numPr>
          <w:ilvl w:val="0"/>
          <w:numId w:val="1"/>
        </w:numPr>
        <w:spacing w:line="360" w:lineRule="auto"/>
        <w:rPr>
          <w:rFonts w:ascii="Century Gothic" w:eastAsia="Cambria Math" w:hAnsi="Century Gothic" w:cs="+mj-cs"/>
          <w:bCs/>
          <w:kern w:val="24"/>
          <w:sz w:val="24"/>
          <w:szCs w:val="24"/>
        </w:rPr>
      </w:pPr>
      <w:r w:rsidRPr="00E55618">
        <w:rPr>
          <w:rFonts w:ascii="Century Gothic" w:eastAsia="Cambria Math" w:hAnsi="Century Gothic" w:cs="+mj-cs"/>
          <w:bCs/>
          <w:kern w:val="24"/>
          <w:sz w:val="24"/>
          <w:szCs w:val="24"/>
          <w:lang w:val="es-MX"/>
        </w:rPr>
        <w:t>Comprobante impreso de inscripción ante la AFIP (con categorización).</w:t>
      </w:r>
    </w:p>
    <w:p w:rsidR="00F40278" w:rsidRPr="00E55618" w:rsidRDefault="00F40278" w:rsidP="00F40278">
      <w:pPr>
        <w:numPr>
          <w:ilvl w:val="0"/>
          <w:numId w:val="1"/>
        </w:numPr>
        <w:spacing w:line="360" w:lineRule="auto"/>
        <w:rPr>
          <w:rFonts w:ascii="Century Gothic" w:eastAsia="Cambria Math" w:hAnsi="Century Gothic" w:cs="+mj-cs"/>
          <w:bCs/>
          <w:kern w:val="24"/>
          <w:sz w:val="24"/>
          <w:szCs w:val="24"/>
        </w:rPr>
      </w:pPr>
      <w:r w:rsidRPr="00E55618">
        <w:rPr>
          <w:rFonts w:ascii="Century Gothic" w:eastAsia="Cambria Math" w:hAnsi="Century Gothic" w:cs="+mj-cs"/>
          <w:bCs/>
          <w:kern w:val="24"/>
          <w:sz w:val="24"/>
          <w:szCs w:val="24"/>
          <w:lang w:val="es-MX"/>
        </w:rPr>
        <w:t>Constancia impresa de Nº de  Cuil o Cuit.</w:t>
      </w:r>
    </w:p>
    <w:p w:rsidR="00F40278" w:rsidRPr="00E55618" w:rsidRDefault="00F40278" w:rsidP="00F40278">
      <w:pPr>
        <w:numPr>
          <w:ilvl w:val="0"/>
          <w:numId w:val="1"/>
        </w:numPr>
        <w:spacing w:line="360" w:lineRule="auto"/>
        <w:rPr>
          <w:rFonts w:ascii="Century Gothic" w:eastAsia="Cambria Math" w:hAnsi="Century Gothic" w:cs="+mj-cs"/>
          <w:bCs/>
          <w:kern w:val="24"/>
          <w:sz w:val="24"/>
          <w:szCs w:val="24"/>
        </w:rPr>
      </w:pPr>
      <w:r w:rsidRPr="00E55618">
        <w:rPr>
          <w:rFonts w:ascii="Century Gothic" w:eastAsia="Cambria Math" w:hAnsi="Century Gothic" w:cs="+mj-cs"/>
          <w:bCs/>
          <w:kern w:val="24"/>
          <w:sz w:val="24"/>
          <w:szCs w:val="24"/>
          <w:lang w:val="es-MX"/>
        </w:rPr>
        <w:t>Certificación del Colegio de Profesionales en Servicio Social de Pago de Arancel.</w:t>
      </w:r>
    </w:p>
    <w:p w:rsidR="00F40278" w:rsidRPr="00E55618" w:rsidRDefault="00F40278" w:rsidP="00F40278">
      <w:pPr>
        <w:spacing w:after="0" w:line="360" w:lineRule="auto"/>
        <w:jc w:val="center"/>
        <w:rPr>
          <w:rFonts w:ascii="Century Gothic" w:eastAsia="Cambria Math" w:hAnsi="Century Gothic" w:cs="Arabic Typesetting"/>
          <w:bCs/>
          <w:kern w:val="24"/>
          <w:sz w:val="24"/>
          <w:szCs w:val="24"/>
          <w:lang w:val="es-MX" w:eastAsia="es-AR"/>
        </w:rPr>
      </w:pPr>
      <w:r w:rsidRPr="00E55618">
        <w:rPr>
          <w:rFonts w:ascii="Century Gothic" w:eastAsia="Cambria Math" w:hAnsi="Century Gothic" w:cs="Arabic Typesetting"/>
          <w:bCs/>
          <w:kern w:val="24"/>
          <w:sz w:val="24"/>
          <w:szCs w:val="24"/>
          <w:lang w:val="es-MX" w:eastAsia="es-AR"/>
        </w:rPr>
        <w:t>VALORACIÓN DE ANTECEDENTES DE FORMACIÓN Y DE CAPACITACIONES  APROBADAS</w:t>
      </w:r>
    </w:p>
    <w:p w:rsidR="00F40278" w:rsidRPr="00E55618" w:rsidRDefault="00F40278" w:rsidP="00F40278">
      <w:pPr>
        <w:pStyle w:val="NormalWeb"/>
        <w:spacing w:before="0" w:beforeAutospacing="0" w:after="0" w:afterAutospacing="0" w:line="360" w:lineRule="auto"/>
        <w:jc w:val="both"/>
        <w:rPr>
          <w:rFonts w:ascii="Century Gothic" w:hAnsi="Century Gothic"/>
        </w:rPr>
      </w:pPr>
      <w:r w:rsidRPr="00E55618">
        <w:rPr>
          <w:rFonts w:ascii="Century Gothic" w:eastAsia="Cambria Math" w:hAnsi="Century Gothic" w:cs="+mn-cs"/>
          <w:bCs/>
          <w:kern w:val="24"/>
        </w:rPr>
        <w:t>CURRICULUM NOMINATIVO</w:t>
      </w:r>
      <w:r w:rsidRPr="00E55618">
        <w:rPr>
          <w:rFonts w:ascii="Century Gothic" w:eastAsia="Cambria Math" w:hAnsi="Century Gothic" w:cs="+mn-cs"/>
          <w:kern w:val="24"/>
        </w:rPr>
        <w:t>:</w:t>
      </w:r>
    </w:p>
    <w:p w:rsidR="00F40278" w:rsidRPr="00E55618" w:rsidRDefault="00F40278" w:rsidP="00F40278">
      <w:pPr>
        <w:pStyle w:val="NormalWeb"/>
        <w:spacing w:before="0" w:beforeAutospacing="0" w:after="0" w:afterAutospacing="0" w:line="360" w:lineRule="auto"/>
        <w:ind w:left="720"/>
        <w:jc w:val="both"/>
        <w:rPr>
          <w:rFonts w:ascii="Century Gothic" w:hAnsi="Century Gothic"/>
        </w:rPr>
      </w:pPr>
      <w:r w:rsidRPr="00E55618">
        <w:rPr>
          <w:rFonts w:ascii="Century Gothic" w:eastAsia="Cambria Math" w:hAnsi="Century Gothic" w:cs="+mn-cs"/>
          <w:kern w:val="24"/>
        </w:rPr>
        <w:t xml:space="preserve"> Deberá consignar el orden que a continuación se especifica:</w:t>
      </w:r>
    </w:p>
    <w:p w:rsidR="00F40278" w:rsidRPr="00E55618" w:rsidRDefault="00F40278" w:rsidP="00F40278">
      <w:pPr>
        <w:pStyle w:val="Prrafodelista"/>
        <w:numPr>
          <w:ilvl w:val="1"/>
          <w:numId w:val="5"/>
        </w:numPr>
        <w:tabs>
          <w:tab w:val="left" w:pos="1440"/>
        </w:tabs>
        <w:spacing w:after="0" w:line="360" w:lineRule="auto"/>
        <w:jc w:val="both"/>
        <w:rPr>
          <w:rFonts w:ascii="Century Gothic" w:hAnsi="Century Gothic"/>
        </w:rPr>
      </w:pPr>
      <w:r w:rsidRPr="00E55618">
        <w:rPr>
          <w:rFonts w:ascii="Century Gothic" w:eastAsia="Cambria Math" w:hAnsi="Century Gothic" w:cs="+mn-cs"/>
          <w:kern w:val="24"/>
        </w:rPr>
        <w:t>Antecedentes laborales en la profesión</w:t>
      </w:r>
    </w:p>
    <w:p w:rsidR="00F40278" w:rsidRPr="00E55618" w:rsidRDefault="00F40278" w:rsidP="00F40278">
      <w:pPr>
        <w:pStyle w:val="Prrafodelista"/>
        <w:numPr>
          <w:ilvl w:val="1"/>
          <w:numId w:val="5"/>
        </w:numPr>
        <w:tabs>
          <w:tab w:val="left" w:pos="1440"/>
        </w:tabs>
        <w:spacing w:after="0" w:line="360" w:lineRule="auto"/>
        <w:jc w:val="both"/>
        <w:rPr>
          <w:rFonts w:ascii="Century Gothic" w:hAnsi="Century Gothic"/>
        </w:rPr>
      </w:pPr>
      <w:r w:rsidRPr="00E55618">
        <w:rPr>
          <w:rFonts w:ascii="Century Gothic" w:eastAsia="Cambria Math" w:hAnsi="Century Gothic" w:cs="+mn-cs"/>
          <w:kern w:val="24"/>
        </w:rPr>
        <w:t xml:space="preserve">Aportes científicos de post grado </w:t>
      </w:r>
    </w:p>
    <w:p w:rsidR="00F40278" w:rsidRPr="00E55618" w:rsidRDefault="00F40278" w:rsidP="00F40278">
      <w:pPr>
        <w:pStyle w:val="Prrafodelista"/>
        <w:numPr>
          <w:ilvl w:val="1"/>
          <w:numId w:val="5"/>
        </w:numPr>
        <w:tabs>
          <w:tab w:val="left" w:pos="1440"/>
        </w:tabs>
        <w:spacing w:after="0" w:line="360" w:lineRule="auto"/>
        <w:jc w:val="both"/>
        <w:rPr>
          <w:rFonts w:ascii="Century Gothic" w:hAnsi="Century Gothic"/>
        </w:rPr>
      </w:pPr>
      <w:r w:rsidRPr="00E55618">
        <w:rPr>
          <w:rFonts w:ascii="Century Gothic" w:eastAsia="Cambria Math" w:hAnsi="Century Gothic" w:cs="+mn-cs"/>
          <w:kern w:val="24"/>
        </w:rPr>
        <w:lastRenderedPageBreak/>
        <w:t>Realización de cursos, jornadas, congresos de post-grado</w:t>
      </w:r>
    </w:p>
    <w:p w:rsidR="00F40278" w:rsidRPr="00E55618" w:rsidRDefault="00F40278" w:rsidP="00F40278">
      <w:pPr>
        <w:pStyle w:val="Prrafodelista"/>
        <w:numPr>
          <w:ilvl w:val="1"/>
          <w:numId w:val="5"/>
        </w:numPr>
        <w:tabs>
          <w:tab w:val="left" w:pos="1440"/>
        </w:tabs>
        <w:spacing w:after="0" w:line="360" w:lineRule="auto"/>
        <w:jc w:val="both"/>
        <w:rPr>
          <w:rFonts w:ascii="Century Gothic" w:hAnsi="Century Gothic"/>
        </w:rPr>
      </w:pPr>
      <w:r w:rsidRPr="00E55618">
        <w:rPr>
          <w:rFonts w:ascii="Century Gothic" w:eastAsia="Cambria Math" w:hAnsi="Century Gothic" w:cs="+mn-cs"/>
          <w:kern w:val="24"/>
        </w:rPr>
        <w:t>Otros antecedentes de formación</w:t>
      </w:r>
    </w:p>
    <w:p w:rsidR="00F40278" w:rsidRPr="00E55618" w:rsidRDefault="00F40278" w:rsidP="00F40278">
      <w:pPr>
        <w:pStyle w:val="Prrafodelista"/>
        <w:numPr>
          <w:ilvl w:val="1"/>
          <w:numId w:val="5"/>
        </w:numPr>
        <w:tabs>
          <w:tab w:val="left" w:pos="1440"/>
        </w:tabs>
        <w:spacing w:after="0" w:line="360" w:lineRule="auto"/>
        <w:jc w:val="both"/>
        <w:rPr>
          <w:rFonts w:ascii="Century Gothic" w:hAnsi="Century Gothic"/>
        </w:rPr>
      </w:pPr>
      <w:r w:rsidRPr="00E55618">
        <w:rPr>
          <w:rFonts w:ascii="Century Gothic" w:eastAsia="Cambria Math" w:hAnsi="Century Gothic" w:cs="+mn-cs"/>
          <w:kern w:val="24"/>
        </w:rPr>
        <w:t>Otros factores de valoración</w:t>
      </w:r>
    </w:p>
    <w:p w:rsidR="00F40278" w:rsidRPr="00E55618" w:rsidRDefault="00F40278" w:rsidP="00F40278">
      <w:pPr>
        <w:pStyle w:val="NormalWeb"/>
        <w:spacing w:before="0" w:beforeAutospacing="0" w:after="0" w:afterAutospacing="0" w:line="360" w:lineRule="auto"/>
        <w:jc w:val="both"/>
        <w:rPr>
          <w:rFonts w:ascii="Century Gothic" w:hAnsi="Century Gothic"/>
        </w:rPr>
      </w:pPr>
      <w:bookmarkStart w:id="0" w:name="_GoBack"/>
      <w:bookmarkEnd w:id="0"/>
      <w:r w:rsidRPr="00E55618">
        <w:rPr>
          <w:rFonts w:ascii="Century Gothic" w:eastAsia="Cambria Math" w:hAnsi="Century Gothic" w:cstheme="minorBidi"/>
          <w:bCs/>
          <w:kern w:val="24"/>
        </w:rPr>
        <w:t>CURRICULUM DEMOSTRATIVO</w:t>
      </w:r>
    </w:p>
    <w:p w:rsidR="00F40278" w:rsidRPr="00E55618" w:rsidRDefault="00F40278" w:rsidP="00F40278">
      <w:pPr>
        <w:pStyle w:val="Prrafodelista"/>
        <w:numPr>
          <w:ilvl w:val="0"/>
          <w:numId w:val="2"/>
        </w:numPr>
        <w:spacing w:after="0" w:line="360" w:lineRule="auto"/>
        <w:jc w:val="both"/>
        <w:rPr>
          <w:rFonts w:ascii="Century Gothic" w:hAnsi="Century Gothic"/>
        </w:rPr>
      </w:pPr>
      <w:r w:rsidRPr="00E55618">
        <w:rPr>
          <w:rFonts w:ascii="Century Gothic" w:eastAsia="Cambria Math" w:hAnsi="Century Gothic"/>
          <w:kern w:val="24"/>
        </w:rPr>
        <w:t xml:space="preserve">La presentación de la carpeta deberá estar acompañada de los originales para ser cotejados por el Área. </w:t>
      </w:r>
    </w:p>
    <w:p w:rsidR="00F40278" w:rsidRPr="00E55618" w:rsidRDefault="00F40278" w:rsidP="00F40278">
      <w:pPr>
        <w:pStyle w:val="Prrafodelista"/>
        <w:numPr>
          <w:ilvl w:val="0"/>
          <w:numId w:val="2"/>
        </w:numPr>
        <w:spacing w:after="0" w:line="360" w:lineRule="auto"/>
        <w:jc w:val="both"/>
        <w:rPr>
          <w:rFonts w:ascii="Century Gothic" w:hAnsi="Century Gothic"/>
        </w:rPr>
      </w:pPr>
      <w:r w:rsidRPr="00E55618">
        <w:rPr>
          <w:rFonts w:ascii="Century Gothic" w:eastAsia="Cambria Math" w:hAnsi="Century Gothic"/>
          <w:kern w:val="24"/>
        </w:rPr>
        <w:t>Toda la documentación consignada en la carpeta deberá estar foliada en forma correlativa desde el principio hasta el final, inclusive las carátulas.</w:t>
      </w:r>
    </w:p>
    <w:p w:rsidR="00F40278" w:rsidRPr="00E55618" w:rsidRDefault="00F40278" w:rsidP="00F40278">
      <w:pPr>
        <w:pStyle w:val="Prrafodelista"/>
        <w:numPr>
          <w:ilvl w:val="0"/>
          <w:numId w:val="2"/>
        </w:numPr>
        <w:spacing w:after="0" w:line="360" w:lineRule="auto"/>
        <w:jc w:val="both"/>
        <w:rPr>
          <w:rFonts w:ascii="Century Gothic" w:hAnsi="Century Gothic"/>
        </w:rPr>
      </w:pPr>
      <w:r w:rsidRPr="00E55618">
        <w:rPr>
          <w:rFonts w:ascii="Century Gothic" w:eastAsia="Cambria Math" w:hAnsi="Century Gothic"/>
          <w:kern w:val="24"/>
        </w:rPr>
        <w:t>La presentación debe ser personal.</w:t>
      </w:r>
    </w:p>
    <w:p w:rsidR="00F40278" w:rsidRPr="00E55618" w:rsidRDefault="00F40278" w:rsidP="00F40278">
      <w:pPr>
        <w:pStyle w:val="Prrafodelista"/>
        <w:numPr>
          <w:ilvl w:val="0"/>
          <w:numId w:val="2"/>
        </w:numPr>
        <w:spacing w:after="0" w:line="360" w:lineRule="auto"/>
        <w:jc w:val="both"/>
        <w:rPr>
          <w:rFonts w:ascii="Century Gothic" w:hAnsi="Century Gothic"/>
        </w:rPr>
      </w:pPr>
      <w:r w:rsidRPr="00E55618">
        <w:rPr>
          <w:rFonts w:ascii="Century Gothic" w:eastAsia="Cambria Math" w:hAnsi="Century Gothic"/>
          <w:kern w:val="24"/>
        </w:rPr>
        <w:t xml:space="preserve">La carpeta que no cumpla alguno de estos requisitos será </w:t>
      </w:r>
      <w:r w:rsidRPr="00E55618">
        <w:rPr>
          <w:rFonts w:ascii="Century Gothic" w:eastAsia="Cambria Math" w:hAnsi="Century Gothic"/>
          <w:bCs/>
          <w:kern w:val="24"/>
          <w:u w:val="single"/>
        </w:rPr>
        <w:t>desestimada</w:t>
      </w:r>
      <w:r w:rsidRPr="00E55618">
        <w:rPr>
          <w:rFonts w:ascii="Century Gothic" w:eastAsia="Cambria Math" w:hAnsi="Century Gothic"/>
          <w:bCs/>
          <w:kern w:val="24"/>
        </w:rPr>
        <w:t>.</w:t>
      </w:r>
    </w:p>
    <w:p w:rsidR="00F40278" w:rsidRPr="00E55618" w:rsidRDefault="00F40278" w:rsidP="00F40278">
      <w:pPr>
        <w:pStyle w:val="NormalWeb"/>
        <w:tabs>
          <w:tab w:val="left" w:pos="1800"/>
        </w:tabs>
        <w:spacing w:before="0" w:beforeAutospacing="0" w:after="0" w:afterAutospacing="0" w:line="360" w:lineRule="auto"/>
        <w:textAlignment w:val="baseline"/>
        <w:rPr>
          <w:rFonts w:ascii="Century Gothic" w:hAnsi="Century Gothic"/>
        </w:rPr>
      </w:pPr>
      <w:r w:rsidRPr="00E55618">
        <w:rPr>
          <w:rFonts w:ascii="Century Gothic" w:eastAsia="Cambria Math" w:hAnsi="Century Gothic" w:cs="Tahoma"/>
          <w:bCs/>
          <w:kern w:val="24"/>
        </w:rPr>
        <w:t>CERTIFICACIÓN DE DESEMPEÑO LABORAL</w:t>
      </w:r>
      <w:r w:rsidRPr="00E55618">
        <w:rPr>
          <w:rFonts w:ascii="Century Gothic" w:eastAsia="Cambria Math" w:hAnsi="Century Gothic" w:cs="Tahoma"/>
          <w:kern w:val="24"/>
        </w:rPr>
        <w:t>:</w:t>
      </w:r>
    </w:p>
    <w:p w:rsidR="00F40278" w:rsidRPr="00E55618" w:rsidRDefault="00F40278" w:rsidP="00F40278">
      <w:pPr>
        <w:pStyle w:val="NormalWeb"/>
        <w:tabs>
          <w:tab w:val="left" w:pos="1800"/>
        </w:tabs>
        <w:spacing w:before="0" w:beforeAutospacing="0" w:after="0" w:afterAutospacing="0" w:line="360" w:lineRule="auto"/>
        <w:jc w:val="center"/>
        <w:textAlignment w:val="baseline"/>
        <w:rPr>
          <w:rFonts w:ascii="Century Gothic" w:hAnsi="Century Gothic"/>
        </w:rPr>
      </w:pPr>
      <w:r w:rsidRPr="00E55618">
        <w:rPr>
          <w:rFonts w:ascii="Century Gothic" w:eastAsia="Cambria Math" w:hAnsi="Century Gothic" w:cs="Tahoma"/>
          <w:kern w:val="24"/>
        </w:rPr>
        <w:t>En la certificación de desempeño laboral deberá constar:</w:t>
      </w:r>
    </w:p>
    <w:p w:rsidR="00F40278" w:rsidRPr="00E55618" w:rsidRDefault="00F40278" w:rsidP="00F40278">
      <w:pPr>
        <w:pStyle w:val="Prrafodelista"/>
        <w:numPr>
          <w:ilvl w:val="0"/>
          <w:numId w:val="4"/>
        </w:numPr>
        <w:tabs>
          <w:tab w:val="left" w:pos="1800"/>
        </w:tabs>
        <w:kinsoku w:val="0"/>
        <w:overflowPunct w:val="0"/>
        <w:spacing w:after="0" w:line="360" w:lineRule="auto"/>
        <w:jc w:val="both"/>
        <w:textAlignment w:val="baseline"/>
        <w:rPr>
          <w:rFonts w:ascii="Century Gothic" w:hAnsi="Century Gothic"/>
        </w:rPr>
      </w:pPr>
      <w:r w:rsidRPr="00E55618">
        <w:rPr>
          <w:rFonts w:ascii="Century Gothic" w:eastAsia="Cambria Math" w:hAnsi="Century Gothic" w:cs="Tahoma"/>
          <w:kern w:val="24"/>
        </w:rPr>
        <w:t>Si es relación de dependencia (ámbito público o privado): antigüedad, cargo/s desempeñado/s cumpliendo funciones profesionales certificado por autoridad competente de la organización institucional.</w:t>
      </w:r>
    </w:p>
    <w:p w:rsidR="00F40278" w:rsidRPr="00E55618" w:rsidRDefault="00F40278" w:rsidP="00F40278">
      <w:pPr>
        <w:pStyle w:val="Prrafodelista"/>
        <w:numPr>
          <w:ilvl w:val="0"/>
          <w:numId w:val="4"/>
        </w:numPr>
        <w:tabs>
          <w:tab w:val="left" w:pos="1800"/>
        </w:tabs>
        <w:kinsoku w:val="0"/>
        <w:overflowPunct w:val="0"/>
        <w:spacing w:after="0" w:line="360" w:lineRule="auto"/>
        <w:jc w:val="both"/>
        <w:textAlignment w:val="baseline"/>
        <w:rPr>
          <w:rFonts w:ascii="Century Gothic" w:hAnsi="Century Gothic"/>
        </w:rPr>
      </w:pPr>
      <w:r w:rsidRPr="00E55618">
        <w:rPr>
          <w:rFonts w:ascii="Century Gothic" w:eastAsia="Cambria Math" w:hAnsi="Century Gothic" w:cs="Tahoma"/>
          <w:kern w:val="24"/>
        </w:rPr>
        <w:t>Si no es en relación de dependencia: contrato de locación de servicios, recibos de honorarios, constancia expedida por el receptor de servicios, entre otros.</w:t>
      </w:r>
    </w:p>
    <w:p w:rsidR="00F40278" w:rsidRPr="00E55618" w:rsidRDefault="00F40278" w:rsidP="00F40278">
      <w:pPr>
        <w:pStyle w:val="Prrafodelista"/>
        <w:numPr>
          <w:ilvl w:val="0"/>
          <w:numId w:val="4"/>
        </w:numPr>
        <w:tabs>
          <w:tab w:val="left" w:pos="1800"/>
        </w:tabs>
        <w:kinsoku w:val="0"/>
        <w:overflowPunct w:val="0"/>
        <w:spacing w:after="0" w:line="360" w:lineRule="auto"/>
        <w:jc w:val="both"/>
        <w:textAlignment w:val="baseline"/>
        <w:rPr>
          <w:rFonts w:ascii="Century Gothic" w:hAnsi="Century Gothic"/>
        </w:rPr>
      </w:pPr>
      <w:r w:rsidRPr="00E55618">
        <w:rPr>
          <w:rFonts w:ascii="Century Gothic" w:eastAsia="Cambria Math" w:hAnsi="Century Gothic" w:cs="Tahoma"/>
          <w:kern w:val="24"/>
        </w:rPr>
        <w:t xml:space="preserve">En el caso de los peritos oficiales de lista por sorteo: deberán presentar certificación actualizada de la Dirección de Servicios Judiciales del Poder Judicial de Córdoba en el que conste antigüedad en la matrícula judicial. </w:t>
      </w:r>
    </w:p>
    <w:p w:rsidR="00F40278" w:rsidRPr="00E55618" w:rsidRDefault="00F40278" w:rsidP="00F40278">
      <w:pPr>
        <w:pStyle w:val="NormalWeb"/>
        <w:spacing w:before="0" w:beforeAutospacing="0" w:after="0" w:afterAutospacing="0" w:line="360" w:lineRule="auto"/>
        <w:rPr>
          <w:rFonts w:ascii="Century Gothic" w:hAnsi="Century Gothic"/>
        </w:rPr>
      </w:pPr>
      <w:r w:rsidRPr="00E55618">
        <w:rPr>
          <w:rFonts w:ascii="Century Gothic" w:eastAsia="Cambria Math" w:hAnsi="Century Gothic" w:cstheme="minorBidi"/>
          <w:bCs/>
          <w:kern w:val="24"/>
        </w:rPr>
        <w:t xml:space="preserve">CERTIFICACIÓN DE FORMACIÓN PROFESIONAL Y PUBLICACIONES </w:t>
      </w:r>
    </w:p>
    <w:p w:rsidR="00F40278" w:rsidRPr="00E55618" w:rsidRDefault="00F40278" w:rsidP="00F40278">
      <w:pPr>
        <w:pStyle w:val="Prrafodelista"/>
        <w:numPr>
          <w:ilvl w:val="0"/>
          <w:numId w:val="3"/>
        </w:numPr>
        <w:tabs>
          <w:tab w:val="left" w:pos="1800"/>
        </w:tabs>
        <w:spacing w:after="0" w:line="360" w:lineRule="auto"/>
        <w:jc w:val="both"/>
        <w:rPr>
          <w:rFonts w:ascii="Century Gothic" w:hAnsi="Century Gothic"/>
        </w:rPr>
      </w:pPr>
      <w:r w:rsidRPr="00E55618">
        <w:rPr>
          <w:rFonts w:ascii="Century Gothic" w:eastAsia="Cambria Math" w:hAnsi="Century Gothic"/>
          <w:kern w:val="24"/>
        </w:rPr>
        <w:t>Los certificados de formación profesional deberán acompañarse de número de horas y programas analíticos (no excluyentes).</w:t>
      </w:r>
    </w:p>
    <w:p w:rsidR="00F40278" w:rsidRPr="00E55618" w:rsidRDefault="00F40278" w:rsidP="00F40278">
      <w:pPr>
        <w:pStyle w:val="Prrafodelista"/>
        <w:numPr>
          <w:ilvl w:val="0"/>
          <w:numId w:val="3"/>
        </w:numPr>
        <w:tabs>
          <w:tab w:val="left" w:pos="1800"/>
        </w:tabs>
        <w:spacing w:after="0" w:line="360" w:lineRule="auto"/>
        <w:jc w:val="both"/>
        <w:rPr>
          <w:rFonts w:ascii="Century Gothic" w:hAnsi="Century Gothic"/>
        </w:rPr>
      </w:pPr>
      <w:r w:rsidRPr="00E55618">
        <w:rPr>
          <w:rFonts w:ascii="Century Gothic" w:eastAsia="Cambria Math" w:hAnsi="Century Gothic"/>
          <w:kern w:val="24"/>
        </w:rPr>
        <w:t>Las fotocopias de las publicaciones deberán presentarse del siguiente modo: carátula de la publicación, índice, y artículo/s o capítulo/s del profesional postulante a ser perito oficial.</w:t>
      </w:r>
    </w:p>
    <w:p w:rsidR="00F40278" w:rsidRPr="00637F2E" w:rsidRDefault="00F40278" w:rsidP="00F40278">
      <w:pPr>
        <w:pStyle w:val="Prrafodelista"/>
        <w:numPr>
          <w:ilvl w:val="0"/>
          <w:numId w:val="3"/>
        </w:numPr>
        <w:tabs>
          <w:tab w:val="left" w:pos="1800"/>
        </w:tabs>
        <w:spacing w:after="0" w:line="360" w:lineRule="auto"/>
        <w:jc w:val="both"/>
        <w:rPr>
          <w:rFonts w:ascii="Century Gothic" w:hAnsi="Century Gothic"/>
        </w:rPr>
      </w:pPr>
      <w:r w:rsidRPr="00637F2E">
        <w:rPr>
          <w:rFonts w:ascii="Century Gothic" w:eastAsia="Cambria Math" w:hAnsi="Century Gothic"/>
          <w:kern w:val="24"/>
        </w:rPr>
        <w:t>Si en un mismo certificado de formación se consignan dos o más tipos de participación en un mismo evento (ej. asistente y disertante, asistente y coordinador, etc.), deberán optar por presentar uno de esos caracteres para su presentación.</w:t>
      </w:r>
    </w:p>
    <w:p w:rsidR="00401D46" w:rsidRDefault="00401D46"/>
    <w:sectPr w:rsidR="00401D46">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1FE" w:rsidRDefault="006651FE" w:rsidP="00F40278">
      <w:pPr>
        <w:spacing w:after="0" w:line="240" w:lineRule="auto"/>
      </w:pPr>
      <w:r>
        <w:separator/>
      </w:r>
    </w:p>
  </w:endnote>
  <w:endnote w:type="continuationSeparator" w:id="0">
    <w:p w:rsidR="006651FE" w:rsidRDefault="006651FE" w:rsidP="00F40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j-cs">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mn-cs">
    <w:panose1 w:val="00000000000000000000"/>
    <w:charset w:val="00"/>
    <w:family w:val="roman"/>
    <w:notTrueType/>
    <w:pitch w:val="default"/>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1728"/>
      <w:docPartObj>
        <w:docPartGallery w:val="Page Numbers (Bottom of Page)"/>
        <w:docPartUnique/>
      </w:docPartObj>
    </w:sdtPr>
    <w:sdtEndPr>
      <w:rPr>
        <w:rFonts w:ascii="Century Gothic" w:hAnsi="Century Gothic"/>
        <w:b/>
        <w:color w:val="4F81BD" w:themeColor="accent1"/>
        <w:sz w:val="20"/>
        <w:szCs w:val="20"/>
      </w:rPr>
    </w:sdtEndPr>
    <w:sdtContent>
      <w:p w:rsidR="004E39AA" w:rsidRPr="004E39AA" w:rsidRDefault="006651FE">
        <w:pPr>
          <w:pStyle w:val="Piedepgina"/>
          <w:jc w:val="right"/>
          <w:rPr>
            <w:rFonts w:ascii="Century Gothic" w:hAnsi="Century Gothic"/>
            <w:b/>
            <w:color w:val="4F81BD" w:themeColor="accent1"/>
            <w:sz w:val="20"/>
            <w:szCs w:val="20"/>
          </w:rPr>
        </w:pPr>
        <w:r w:rsidRPr="004E39AA">
          <w:rPr>
            <w:rFonts w:ascii="Century Gothic" w:hAnsi="Century Gothic"/>
            <w:b/>
            <w:color w:val="4F81BD" w:themeColor="accent1"/>
            <w:sz w:val="20"/>
            <w:szCs w:val="20"/>
          </w:rPr>
          <w:fldChar w:fldCharType="begin"/>
        </w:r>
        <w:r w:rsidRPr="004E39AA">
          <w:rPr>
            <w:rFonts w:ascii="Century Gothic" w:hAnsi="Century Gothic"/>
            <w:b/>
            <w:color w:val="4F81BD" w:themeColor="accent1"/>
            <w:sz w:val="20"/>
            <w:szCs w:val="20"/>
          </w:rPr>
          <w:instrText xml:space="preserve">PAGE </w:instrText>
        </w:r>
        <w:r w:rsidRPr="004E39AA">
          <w:rPr>
            <w:rFonts w:ascii="Century Gothic" w:hAnsi="Century Gothic"/>
            <w:b/>
            <w:color w:val="4F81BD" w:themeColor="accent1"/>
            <w:sz w:val="20"/>
            <w:szCs w:val="20"/>
          </w:rPr>
          <w:instrText xml:space="preserve">  \* MERGEFORMAT</w:instrText>
        </w:r>
        <w:r w:rsidRPr="004E39AA">
          <w:rPr>
            <w:rFonts w:ascii="Century Gothic" w:hAnsi="Century Gothic"/>
            <w:b/>
            <w:color w:val="4F81BD" w:themeColor="accent1"/>
            <w:sz w:val="20"/>
            <w:szCs w:val="20"/>
          </w:rPr>
          <w:fldChar w:fldCharType="separate"/>
        </w:r>
        <w:r w:rsidR="00F40278">
          <w:rPr>
            <w:rFonts w:ascii="Century Gothic" w:hAnsi="Century Gothic"/>
            <w:b/>
            <w:noProof/>
            <w:color w:val="4F81BD" w:themeColor="accent1"/>
            <w:sz w:val="20"/>
            <w:szCs w:val="20"/>
          </w:rPr>
          <w:t>1</w:t>
        </w:r>
        <w:r w:rsidRPr="004E39AA">
          <w:rPr>
            <w:rFonts w:ascii="Century Gothic" w:hAnsi="Century Gothic"/>
            <w:b/>
            <w:color w:val="4F81BD" w:themeColor="accent1"/>
            <w:sz w:val="20"/>
            <w:szCs w:val="20"/>
          </w:rPr>
          <w:fldChar w:fldCharType="end"/>
        </w:r>
      </w:p>
    </w:sdtContent>
  </w:sdt>
  <w:p w:rsidR="004E39AA" w:rsidRDefault="006651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1FE" w:rsidRDefault="006651FE" w:rsidP="00F40278">
      <w:pPr>
        <w:spacing w:after="0" w:line="240" w:lineRule="auto"/>
      </w:pPr>
      <w:r>
        <w:separator/>
      </w:r>
    </w:p>
  </w:footnote>
  <w:footnote w:type="continuationSeparator" w:id="0">
    <w:p w:rsidR="006651FE" w:rsidRDefault="006651FE" w:rsidP="00F40278">
      <w:pPr>
        <w:spacing w:after="0" w:line="240" w:lineRule="auto"/>
      </w:pPr>
      <w:r>
        <w:continuationSeparator/>
      </w:r>
    </w:p>
  </w:footnote>
  <w:footnote w:id="1">
    <w:p w:rsidR="00F40278" w:rsidRPr="001B6A4E" w:rsidRDefault="00F40278" w:rsidP="00F40278">
      <w:pPr>
        <w:pStyle w:val="Textonotaalfinal"/>
        <w:rPr>
          <w:color w:val="FF0000"/>
        </w:rPr>
      </w:pPr>
      <w:r w:rsidRPr="001B6A4E">
        <w:rPr>
          <w:rStyle w:val="Refdenotaalpie"/>
          <w:color w:val="FF0000"/>
        </w:rPr>
        <w:footnoteRef/>
      </w:r>
      <w:r w:rsidRPr="001B6A4E">
        <w:rPr>
          <w:color w:val="FF0000"/>
        </w:rPr>
        <w:t xml:space="preserve">  Los requisitos resaltados son los que el CPSSPC otorga. Es por ello que el trámite de inscripción para ser peritos comienza con la solicitud (por parte del profesional) de dichas certificaciones. Para el requisito Nº 5 el Área Socio Jurídica Criminológica ha instrumentado la manera para otorgar dicha certificación según costa en el titulo siguiente. </w:t>
      </w:r>
    </w:p>
    <w:p w:rsidR="00F40278" w:rsidRDefault="00F40278" w:rsidP="00F40278">
      <w:pPr>
        <w:pStyle w:val="Textonotapie"/>
      </w:pPr>
    </w:p>
  </w:footnote>
  <w:footnote w:id="2">
    <w:p w:rsidR="00F40278" w:rsidRDefault="00F40278" w:rsidP="00F40278">
      <w:pPr>
        <w:pStyle w:val="Textonotapie"/>
      </w:pPr>
      <w:r w:rsidRPr="001B6A4E">
        <w:rPr>
          <w:rStyle w:val="Refdenotaalpie"/>
          <w:color w:val="FF0000"/>
        </w:rPr>
        <w:footnoteRef/>
      </w:r>
      <w:r w:rsidRPr="001B6A4E">
        <w:rPr>
          <w:color w:val="FF0000"/>
        </w:rPr>
        <w:t xml:space="preserve"> El instrumento con el cual se valoraran los antecedentes se encuentra publicado en la página web del CPSSPC.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9AA" w:rsidRPr="004E39AA" w:rsidRDefault="006651FE" w:rsidP="004E39AA">
    <w:pPr>
      <w:pStyle w:val="Piedepgina"/>
      <w:jc w:val="right"/>
      <w:rPr>
        <w:rFonts w:ascii="Century Gothic" w:eastAsia="Times New Roman" w:hAnsi="Century Gothic" w:cs="Arial"/>
        <w:b/>
        <w:i/>
        <w:color w:val="4F81BD" w:themeColor="accent1"/>
        <w:sz w:val="20"/>
        <w:szCs w:val="20"/>
        <w:lang w:eastAsia="es-ES"/>
      </w:rPr>
    </w:pPr>
    <w:r w:rsidRPr="000A5DC9">
      <w:rPr>
        <w:rFonts w:ascii="Century Gothic" w:eastAsia="Times New Roman" w:hAnsi="Century Gothic" w:cs="Arial"/>
        <w:b/>
        <w:i/>
        <w:color w:val="4F81BD" w:themeColor="accent1"/>
        <w:sz w:val="20"/>
        <w:szCs w:val="20"/>
        <w:lang w:eastAsia="es-ES"/>
      </w:rPr>
      <w:t xml:space="preserve">Área </w:t>
    </w:r>
    <w:r w:rsidRPr="004E39AA">
      <w:rPr>
        <w:rFonts w:ascii="Century Gothic" w:eastAsia="Times New Roman" w:hAnsi="Century Gothic" w:cs="Arial"/>
        <w:b/>
        <w:i/>
        <w:color w:val="4F81BD" w:themeColor="accent1"/>
        <w:sz w:val="20"/>
        <w:szCs w:val="20"/>
        <w:lang w:eastAsia="es-ES"/>
      </w:rPr>
      <w:t xml:space="preserve">Socio-Jurídica-Criminológica, </w:t>
    </w:r>
  </w:p>
  <w:p w:rsidR="004E39AA" w:rsidRPr="004E39AA" w:rsidRDefault="006651FE" w:rsidP="004E39AA">
    <w:pPr>
      <w:pStyle w:val="Encabezado"/>
      <w:jc w:val="right"/>
      <w:rPr>
        <w:b/>
      </w:rPr>
    </w:pPr>
    <w:r w:rsidRPr="000A5DC9">
      <w:rPr>
        <w:rFonts w:ascii="Century Gothic" w:eastAsia="Times New Roman" w:hAnsi="Century Gothic" w:cs="Arial"/>
        <w:b/>
        <w:i/>
        <w:color w:val="4F81BD" w:themeColor="accent1"/>
        <w:sz w:val="20"/>
        <w:szCs w:val="20"/>
        <w:lang w:eastAsia="es-ES"/>
      </w:rPr>
      <w:t>Peritos</w:t>
    </w:r>
    <w:r w:rsidRPr="004E39AA">
      <w:rPr>
        <w:rFonts w:ascii="Century Gothic" w:eastAsia="Times New Roman" w:hAnsi="Century Gothic" w:cs="Arial"/>
        <w:b/>
        <w:i/>
        <w:color w:val="4F81BD" w:themeColor="accent1"/>
        <w:sz w:val="20"/>
        <w:szCs w:val="20"/>
        <w:lang w:eastAsia="es-ES"/>
      </w:rPr>
      <w:t xml:space="preserve"> Oficiales</w:t>
    </w:r>
  </w:p>
  <w:p w:rsidR="004E39AA" w:rsidRDefault="006651F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06D7"/>
    <w:multiLevelType w:val="hybridMultilevel"/>
    <w:tmpl w:val="0D04D3B6"/>
    <w:lvl w:ilvl="0" w:tplc="23387468">
      <w:start w:val="1"/>
      <w:numFmt w:val="bullet"/>
      <w:lvlText w:val=""/>
      <w:lvlJc w:val="left"/>
      <w:pPr>
        <w:tabs>
          <w:tab w:val="num" w:pos="720"/>
        </w:tabs>
        <w:ind w:left="720" w:hanging="360"/>
      </w:pPr>
      <w:rPr>
        <w:rFonts w:ascii="Wingdings" w:hAnsi="Wingdings" w:hint="default"/>
      </w:rPr>
    </w:lvl>
    <w:lvl w:ilvl="1" w:tplc="2C0A0001">
      <w:start w:val="1"/>
      <w:numFmt w:val="bullet"/>
      <w:lvlText w:val=""/>
      <w:lvlJc w:val="left"/>
      <w:pPr>
        <w:tabs>
          <w:tab w:val="num" w:pos="644"/>
        </w:tabs>
        <w:ind w:left="644" w:hanging="360"/>
      </w:pPr>
      <w:rPr>
        <w:rFonts w:ascii="Symbol" w:hAnsi="Symbol" w:hint="default"/>
      </w:rPr>
    </w:lvl>
    <w:lvl w:ilvl="2" w:tplc="761C86F6" w:tentative="1">
      <w:start w:val="1"/>
      <w:numFmt w:val="bullet"/>
      <w:lvlText w:val=""/>
      <w:lvlJc w:val="left"/>
      <w:pPr>
        <w:tabs>
          <w:tab w:val="num" w:pos="2160"/>
        </w:tabs>
        <w:ind w:left="2160" w:hanging="360"/>
      </w:pPr>
      <w:rPr>
        <w:rFonts w:ascii="Wingdings" w:hAnsi="Wingdings" w:hint="default"/>
      </w:rPr>
    </w:lvl>
    <w:lvl w:ilvl="3" w:tplc="0A442DF0" w:tentative="1">
      <w:start w:val="1"/>
      <w:numFmt w:val="bullet"/>
      <w:lvlText w:val=""/>
      <w:lvlJc w:val="left"/>
      <w:pPr>
        <w:tabs>
          <w:tab w:val="num" w:pos="2880"/>
        </w:tabs>
        <w:ind w:left="2880" w:hanging="360"/>
      </w:pPr>
      <w:rPr>
        <w:rFonts w:ascii="Wingdings" w:hAnsi="Wingdings" w:hint="default"/>
      </w:rPr>
    </w:lvl>
    <w:lvl w:ilvl="4" w:tplc="9F76EC4E" w:tentative="1">
      <w:start w:val="1"/>
      <w:numFmt w:val="bullet"/>
      <w:lvlText w:val=""/>
      <w:lvlJc w:val="left"/>
      <w:pPr>
        <w:tabs>
          <w:tab w:val="num" w:pos="3600"/>
        </w:tabs>
        <w:ind w:left="3600" w:hanging="360"/>
      </w:pPr>
      <w:rPr>
        <w:rFonts w:ascii="Wingdings" w:hAnsi="Wingdings" w:hint="default"/>
      </w:rPr>
    </w:lvl>
    <w:lvl w:ilvl="5" w:tplc="F27E8A7E" w:tentative="1">
      <w:start w:val="1"/>
      <w:numFmt w:val="bullet"/>
      <w:lvlText w:val=""/>
      <w:lvlJc w:val="left"/>
      <w:pPr>
        <w:tabs>
          <w:tab w:val="num" w:pos="4320"/>
        </w:tabs>
        <w:ind w:left="4320" w:hanging="360"/>
      </w:pPr>
      <w:rPr>
        <w:rFonts w:ascii="Wingdings" w:hAnsi="Wingdings" w:hint="default"/>
      </w:rPr>
    </w:lvl>
    <w:lvl w:ilvl="6" w:tplc="915E529C" w:tentative="1">
      <w:start w:val="1"/>
      <w:numFmt w:val="bullet"/>
      <w:lvlText w:val=""/>
      <w:lvlJc w:val="left"/>
      <w:pPr>
        <w:tabs>
          <w:tab w:val="num" w:pos="5040"/>
        </w:tabs>
        <w:ind w:left="5040" w:hanging="360"/>
      </w:pPr>
      <w:rPr>
        <w:rFonts w:ascii="Wingdings" w:hAnsi="Wingdings" w:hint="default"/>
      </w:rPr>
    </w:lvl>
    <w:lvl w:ilvl="7" w:tplc="95066D74" w:tentative="1">
      <w:start w:val="1"/>
      <w:numFmt w:val="bullet"/>
      <w:lvlText w:val=""/>
      <w:lvlJc w:val="left"/>
      <w:pPr>
        <w:tabs>
          <w:tab w:val="num" w:pos="5760"/>
        </w:tabs>
        <w:ind w:left="5760" w:hanging="360"/>
      </w:pPr>
      <w:rPr>
        <w:rFonts w:ascii="Wingdings" w:hAnsi="Wingdings" w:hint="default"/>
      </w:rPr>
    </w:lvl>
    <w:lvl w:ilvl="8" w:tplc="96B297E2" w:tentative="1">
      <w:start w:val="1"/>
      <w:numFmt w:val="bullet"/>
      <w:lvlText w:val=""/>
      <w:lvlJc w:val="left"/>
      <w:pPr>
        <w:tabs>
          <w:tab w:val="num" w:pos="6480"/>
        </w:tabs>
        <w:ind w:left="6480" w:hanging="360"/>
      </w:pPr>
      <w:rPr>
        <w:rFonts w:ascii="Wingdings" w:hAnsi="Wingdings" w:hint="default"/>
      </w:rPr>
    </w:lvl>
  </w:abstractNum>
  <w:abstractNum w:abstractNumId="1">
    <w:nsid w:val="05F36AAA"/>
    <w:multiLevelType w:val="hybridMultilevel"/>
    <w:tmpl w:val="B974283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38683B02"/>
    <w:multiLevelType w:val="hybridMultilevel"/>
    <w:tmpl w:val="F9B8CCFC"/>
    <w:lvl w:ilvl="0" w:tplc="2C0A0005">
      <w:start w:val="1"/>
      <w:numFmt w:val="bullet"/>
      <w:lvlText w:val=""/>
      <w:lvlJc w:val="left"/>
      <w:pPr>
        <w:tabs>
          <w:tab w:val="num" w:pos="720"/>
        </w:tabs>
        <w:ind w:left="720" w:hanging="360"/>
      </w:pPr>
      <w:rPr>
        <w:rFonts w:ascii="Wingdings" w:hAnsi="Wingdings" w:hint="default"/>
      </w:rPr>
    </w:lvl>
    <w:lvl w:ilvl="1" w:tplc="1D0C9B94" w:tentative="1">
      <w:start w:val="1"/>
      <w:numFmt w:val="bullet"/>
      <w:lvlText w:val=""/>
      <w:lvlJc w:val="left"/>
      <w:pPr>
        <w:tabs>
          <w:tab w:val="num" w:pos="1440"/>
        </w:tabs>
        <w:ind w:left="1440" w:hanging="360"/>
      </w:pPr>
      <w:rPr>
        <w:rFonts w:ascii="Wingdings" w:hAnsi="Wingdings" w:hint="default"/>
      </w:rPr>
    </w:lvl>
    <w:lvl w:ilvl="2" w:tplc="F88A913A" w:tentative="1">
      <w:start w:val="1"/>
      <w:numFmt w:val="bullet"/>
      <w:lvlText w:val=""/>
      <w:lvlJc w:val="left"/>
      <w:pPr>
        <w:tabs>
          <w:tab w:val="num" w:pos="2160"/>
        </w:tabs>
        <w:ind w:left="2160" w:hanging="360"/>
      </w:pPr>
      <w:rPr>
        <w:rFonts w:ascii="Wingdings" w:hAnsi="Wingdings" w:hint="default"/>
      </w:rPr>
    </w:lvl>
    <w:lvl w:ilvl="3" w:tplc="C10A477A" w:tentative="1">
      <w:start w:val="1"/>
      <w:numFmt w:val="bullet"/>
      <w:lvlText w:val=""/>
      <w:lvlJc w:val="left"/>
      <w:pPr>
        <w:tabs>
          <w:tab w:val="num" w:pos="2880"/>
        </w:tabs>
        <w:ind w:left="2880" w:hanging="360"/>
      </w:pPr>
      <w:rPr>
        <w:rFonts w:ascii="Wingdings" w:hAnsi="Wingdings" w:hint="default"/>
      </w:rPr>
    </w:lvl>
    <w:lvl w:ilvl="4" w:tplc="9D7651A4" w:tentative="1">
      <w:start w:val="1"/>
      <w:numFmt w:val="bullet"/>
      <w:lvlText w:val=""/>
      <w:lvlJc w:val="left"/>
      <w:pPr>
        <w:tabs>
          <w:tab w:val="num" w:pos="3600"/>
        </w:tabs>
        <w:ind w:left="3600" w:hanging="360"/>
      </w:pPr>
      <w:rPr>
        <w:rFonts w:ascii="Wingdings" w:hAnsi="Wingdings" w:hint="default"/>
      </w:rPr>
    </w:lvl>
    <w:lvl w:ilvl="5" w:tplc="8A3824CE" w:tentative="1">
      <w:start w:val="1"/>
      <w:numFmt w:val="bullet"/>
      <w:lvlText w:val=""/>
      <w:lvlJc w:val="left"/>
      <w:pPr>
        <w:tabs>
          <w:tab w:val="num" w:pos="4320"/>
        </w:tabs>
        <w:ind w:left="4320" w:hanging="360"/>
      </w:pPr>
      <w:rPr>
        <w:rFonts w:ascii="Wingdings" w:hAnsi="Wingdings" w:hint="default"/>
      </w:rPr>
    </w:lvl>
    <w:lvl w:ilvl="6" w:tplc="38129156" w:tentative="1">
      <w:start w:val="1"/>
      <w:numFmt w:val="bullet"/>
      <w:lvlText w:val=""/>
      <w:lvlJc w:val="left"/>
      <w:pPr>
        <w:tabs>
          <w:tab w:val="num" w:pos="5040"/>
        </w:tabs>
        <w:ind w:left="5040" w:hanging="360"/>
      </w:pPr>
      <w:rPr>
        <w:rFonts w:ascii="Wingdings" w:hAnsi="Wingdings" w:hint="default"/>
      </w:rPr>
    </w:lvl>
    <w:lvl w:ilvl="7" w:tplc="29A890DE" w:tentative="1">
      <w:start w:val="1"/>
      <w:numFmt w:val="bullet"/>
      <w:lvlText w:val=""/>
      <w:lvlJc w:val="left"/>
      <w:pPr>
        <w:tabs>
          <w:tab w:val="num" w:pos="5760"/>
        </w:tabs>
        <w:ind w:left="5760" w:hanging="360"/>
      </w:pPr>
      <w:rPr>
        <w:rFonts w:ascii="Wingdings" w:hAnsi="Wingdings" w:hint="default"/>
      </w:rPr>
    </w:lvl>
    <w:lvl w:ilvl="8" w:tplc="FAA08060" w:tentative="1">
      <w:start w:val="1"/>
      <w:numFmt w:val="bullet"/>
      <w:lvlText w:val=""/>
      <w:lvlJc w:val="left"/>
      <w:pPr>
        <w:tabs>
          <w:tab w:val="num" w:pos="6480"/>
        </w:tabs>
        <w:ind w:left="6480" w:hanging="360"/>
      </w:pPr>
      <w:rPr>
        <w:rFonts w:ascii="Wingdings" w:hAnsi="Wingdings" w:hint="default"/>
      </w:rPr>
    </w:lvl>
  </w:abstractNum>
  <w:abstractNum w:abstractNumId="3">
    <w:nsid w:val="3C3507DB"/>
    <w:multiLevelType w:val="hybridMultilevel"/>
    <w:tmpl w:val="FF6A21D4"/>
    <w:lvl w:ilvl="0" w:tplc="2C0A0005">
      <w:start w:val="1"/>
      <w:numFmt w:val="bullet"/>
      <w:lvlText w:val=""/>
      <w:lvlJc w:val="left"/>
      <w:pPr>
        <w:tabs>
          <w:tab w:val="num" w:pos="720"/>
        </w:tabs>
        <w:ind w:left="720" w:hanging="360"/>
      </w:pPr>
      <w:rPr>
        <w:rFonts w:ascii="Wingdings" w:hAnsi="Wingdings" w:hint="default"/>
      </w:rPr>
    </w:lvl>
    <w:lvl w:ilvl="1" w:tplc="5BBCD7C4" w:tentative="1">
      <w:start w:val="1"/>
      <w:numFmt w:val="bullet"/>
      <w:lvlText w:val="•"/>
      <w:lvlJc w:val="left"/>
      <w:pPr>
        <w:tabs>
          <w:tab w:val="num" w:pos="1440"/>
        </w:tabs>
        <w:ind w:left="1440" w:hanging="360"/>
      </w:pPr>
      <w:rPr>
        <w:rFonts w:ascii="Times New Roman" w:hAnsi="Times New Roman" w:hint="default"/>
      </w:rPr>
    </w:lvl>
    <w:lvl w:ilvl="2" w:tplc="0D1AEC38" w:tentative="1">
      <w:start w:val="1"/>
      <w:numFmt w:val="bullet"/>
      <w:lvlText w:val="•"/>
      <w:lvlJc w:val="left"/>
      <w:pPr>
        <w:tabs>
          <w:tab w:val="num" w:pos="2160"/>
        </w:tabs>
        <w:ind w:left="2160" w:hanging="360"/>
      </w:pPr>
      <w:rPr>
        <w:rFonts w:ascii="Times New Roman" w:hAnsi="Times New Roman" w:hint="default"/>
      </w:rPr>
    </w:lvl>
    <w:lvl w:ilvl="3" w:tplc="E30E0DD6" w:tentative="1">
      <w:start w:val="1"/>
      <w:numFmt w:val="bullet"/>
      <w:lvlText w:val="•"/>
      <w:lvlJc w:val="left"/>
      <w:pPr>
        <w:tabs>
          <w:tab w:val="num" w:pos="2880"/>
        </w:tabs>
        <w:ind w:left="2880" w:hanging="360"/>
      </w:pPr>
      <w:rPr>
        <w:rFonts w:ascii="Times New Roman" w:hAnsi="Times New Roman" w:hint="default"/>
      </w:rPr>
    </w:lvl>
    <w:lvl w:ilvl="4" w:tplc="207A5BAC" w:tentative="1">
      <w:start w:val="1"/>
      <w:numFmt w:val="bullet"/>
      <w:lvlText w:val="•"/>
      <w:lvlJc w:val="left"/>
      <w:pPr>
        <w:tabs>
          <w:tab w:val="num" w:pos="3600"/>
        </w:tabs>
        <w:ind w:left="3600" w:hanging="360"/>
      </w:pPr>
      <w:rPr>
        <w:rFonts w:ascii="Times New Roman" w:hAnsi="Times New Roman" w:hint="default"/>
      </w:rPr>
    </w:lvl>
    <w:lvl w:ilvl="5" w:tplc="661A6E76" w:tentative="1">
      <w:start w:val="1"/>
      <w:numFmt w:val="bullet"/>
      <w:lvlText w:val="•"/>
      <w:lvlJc w:val="left"/>
      <w:pPr>
        <w:tabs>
          <w:tab w:val="num" w:pos="4320"/>
        </w:tabs>
        <w:ind w:left="4320" w:hanging="360"/>
      </w:pPr>
      <w:rPr>
        <w:rFonts w:ascii="Times New Roman" w:hAnsi="Times New Roman" w:hint="default"/>
      </w:rPr>
    </w:lvl>
    <w:lvl w:ilvl="6" w:tplc="2260363E" w:tentative="1">
      <w:start w:val="1"/>
      <w:numFmt w:val="bullet"/>
      <w:lvlText w:val="•"/>
      <w:lvlJc w:val="left"/>
      <w:pPr>
        <w:tabs>
          <w:tab w:val="num" w:pos="5040"/>
        </w:tabs>
        <w:ind w:left="5040" w:hanging="360"/>
      </w:pPr>
      <w:rPr>
        <w:rFonts w:ascii="Times New Roman" w:hAnsi="Times New Roman" w:hint="default"/>
      </w:rPr>
    </w:lvl>
    <w:lvl w:ilvl="7" w:tplc="452C095C" w:tentative="1">
      <w:start w:val="1"/>
      <w:numFmt w:val="bullet"/>
      <w:lvlText w:val="•"/>
      <w:lvlJc w:val="left"/>
      <w:pPr>
        <w:tabs>
          <w:tab w:val="num" w:pos="5760"/>
        </w:tabs>
        <w:ind w:left="5760" w:hanging="360"/>
      </w:pPr>
      <w:rPr>
        <w:rFonts w:ascii="Times New Roman" w:hAnsi="Times New Roman" w:hint="default"/>
      </w:rPr>
    </w:lvl>
    <w:lvl w:ilvl="8" w:tplc="5F721CE2" w:tentative="1">
      <w:start w:val="1"/>
      <w:numFmt w:val="bullet"/>
      <w:lvlText w:val="•"/>
      <w:lvlJc w:val="left"/>
      <w:pPr>
        <w:tabs>
          <w:tab w:val="num" w:pos="6480"/>
        </w:tabs>
        <w:ind w:left="6480" w:hanging="360"/>
      </w:pPr>
      <w:rPr>
        <w:rFonts w:ascii="Times New Roman" w:hAnsi="Times New Roman" w:hint="default"/>
      </w:rPr>
    </w:lvl>
  </w:abstractNum>
  <w:abstractNum w:abstractNumId="4">
    <w:nsid w:val="40343B80"/>
    <w:multiLevelType w:val="hybridMultilevel"/>
    <w:tmpl w:val="E048DA82"/>
    <w:lvl w:ilvl="0" w:tplc="3798129E">
      <w:start w:val="1"/>
      <w:numFmt w:val="bullet"/>
      <w:lvlText w:val=""/>
      <w:lvlJc w:val="left"/>
      <w:pPr>
        <w:tabs>
          <w:tab w:val="num" w:pos="720"/>
        </w:tabs>
        <w:ind w:left="720" w:hanging="360"/>
      </w:pPr>
      <w:rPr>
        <w:rFonts w:ascii="Symbol" w:hAnsi="Symbol" w:hint="default"/>
      </w:rPr>
    </w:lvl>
    <w:lvl w:ilvl="1" w:tplc="B54E0AF6" w:tentative="1">
      <w:start w:val="1"/>
      <w:numFmt w:val="bullet"/>
      <w:lvlText w:val=""/>
      <w:lvlJc w:val="left"/>
      <w:pPr>
        <w:tabs>
          <w:tab w:val="num" w:pos="1440"/>
        </w:tabs>
        <w:ind w:left="1440" w:hanging="360"/>
      </w:pPr>
      <w:rPr>
        <w:rFonts w:ascii="Symbol" w:hAnsi="Symbol" w:hint="default"/>
      </w:rPr>
    </w:lvl>
    <w:lvl w:ilvl="2" w:tplc="D250DDCA" w:tentative="1">
      <w:start w:val="1"/>
      <w:numFmt w:val="bullet"/>
      <w:lvlText w:val=""/>
      <w:lvlJc w:val="left"/>
      <w:pPr>
        <w:tabs>
          <w:tab w:val="num" w:pos="2160"/>
        </w:tabs>
        <w:ind w:left="2160" w:hanging="360"/>
      </w:pPr>
      <w:rPr>
        <w:rFonts w:ascii="Symbol" w:hAnsi="Symbol" w:hint="default"/>
      </w:rPr>
    </w:lvl>
    <w:lvl w:ilvl="3" w:tplc="32EA98E4" w:tentative="1">
      <w:start w:val="1"/>
      <w:numFmt w:val="bullet"/>
      <w:lvlText w:val=""/>
      <w:lvlJc w:val="left"/>
      <w:pPr>
        <w:tabs>
          <w:tab w:val="num" w:pos="2880"/>
        </w:tabs>
        <w:ind w:left="2880" w:hanging="360"/>
      </w:pPr>
      <w:rPr>
        <w:rFonts w:ascii="Symbol" w:hAnsi="Symbol" w:hint="default"/>
      </w:rPr>
    </w:lvl>
    <w:lvl w:ilvl="4" w:tplc="DDE66D0A" w:tentative="1">
      <w:start w:val="1"/>
      <w:numFmt w:val="bullet"/>
      <w:lvlText w:val=""/>
      <w:lvlJc w:val="left"/>
      <w:pPr>
        <w:tabs>
          <w:tab w:val="num" w:pos="3600"/>
        </w:tabs>
        <w:ind w:left="3600" w:hanging="360"/>
      </w:pPr>
      <w:rPr>
        <w:rFonts w:ascii="Symbol" w:hAnsi="Symbol" w:hint="default"/>
      </w:rPr>
    </w:lvl>
    <w:lvl w:ilvl="5" w:tplc="875A2404" w:tentative="1">
      <w:start w:val="1"/>
      <w:numFmt w:val="bullet"/>
      <w:lvlText w:val=""/>
      <w:lvlJc w:val="left"/>
      <w:pPr>
        <w:tabs>
          <w:tab w:val="num" w:pos="4320"/>
        </w:tabs>
        <w:ind w:left="4320" w:hanging="360"/>
      </w:pPr>
      <w:rPr>
        <w:rFonts w:ascii="Symbol" w:hAnsi="Symbol" w:hint="default"/>
      </w:rPr>
    </w:lvl>
    <w:lvl w:ilvl="6" w:tplc="0BDA2600" w:tentative="1">
      <w:start w:val="1"/>
      <w:numFmt w:val="bullet"/>
      <w:lvlText w:val=""/>
      <w:lvlJc w:val="left"/>
      <w:pPr>
        <w:tabs>
          <w:tab w:val="num" w:pos="5040"/>
        </w:tabs>
        <w:ind w:left="5040" w:hanging="360"/>
      </w:pPr>
      <w:rPr>
        <w:rFonts w:ascii="Symbol" w:hAnsi="Symbol" w:hint="default"/>
      </w:rPr>
    </w:lvl>
    <w:lvl w:ilvl="7" w:tplc="32F8DED4" w:tentative="1">
      <w:start w:val="1"/>
      <w:numFmt w:val="bullet"/>
      <w:lvlText w:val=""/>
      <w:lvlJc w:val="left"/>
      <w:pPr>
        <w:tabs>
          <w:tab w:val="num" w:pos="5760"/>
        </w:tabs>
        <w:ind w:left="5760" w:hanging="360"/>
      </w:pPr>
      <w:rPr>
        <w:rFonts w:ascii="Symbol" w:hAnsi="Symbol" w:hint="default"/>
      </w:rPr>
    </w:lvl>
    <w:lvl w:ilvl="8" w:tplc="115A2CF4" w:tentative="1">
      <w:start w:val="1"/>
      <w:numFmt w:val="bullet"/>
      <w:lvlText w:val=""/>
      <w:lvlJc w:val="left"/>
      <w:pPr>
        <w:tabs>
          <w:tab w:val="num" w:pos="6480"/>
        </w:tabs>
        <w:ind w:left="6480" w:hanging="360"/>
      </w:pPr>
      <w:rPr>
        <w:rFonts w:ascii="Symbol" w:hAnsi="Symbol" w:hint="default"/>
      </w:rPr>
    </w:lvl>
  </w:abstractNum>
  <w:abstractNum w:abstractNumId="5">
    <w:nsid w:val="729875B3"/>
    <w:multiLevelType w:val="hybridMultilevel"/>
    <w:tmpl w:val="4DFE9120"/>
    <w:lvl w:ilvl="0" w:tplc="070A589C">
      <w:start w:val="1"/>
      <w:numFmt w:val="bullet"/>
      <w:lvlText w:val=""/>
      <w:lvlJc w:val="left"/>
      <w:pPr>
        <w:tabs>
          <w:tab w:val="num" w:pos="720"/>
        </w:tabs>
        <w:ind w:left="720" w:hanging="360"/>
      </w:pPr>
      <w:rPr>
        <w:rFonts w:ascii="Wingdings" w:hAnsi="Wingdings" w:hint="default"/>
      </w:rPr>
    </w:lvl>
    <w:lvl w:ilvl="1" w:tplc="B8F066EA" w:tentative="1">
      <w:start w:val="1"/>
      <w:numFmt w:val="bullet"/>
      <w:lvlText w:val=""/>
      <w:lvlJc w:val="left"/>
      <w:pPr>
        <w:tabs>
          <w:tab w:val="num" w:pos="1440"/>
        </w:tabs>
        <w:ind w:left="1440" w:hanging="360"/>
      </w:pPr>
      <w:rPr>
        <w:rFonts w:ascii="Wingdings" w:hAnsi="Wingdings" w:hint="default"/>
      </w:rPr>
    </w:lvl>
    <w:lvl w:ilvl="2" w:tplc="A91C01E2" w:tentative="1">
      <w:start w:val="1"/>
      <w:numFmt w:val="bullet"/>
      <w:lvlText w:val=""/>
      <w:lvlJc w:val="left"/>
      <w:pPr>
        <w:tabs>
          <w:tab w:val="num" w:pos="2160"/>
        </w:tabs>
        <w:ind w:left="2160" w:hanging="360"/>
      </w:pPr>
      <w:rPr>
        <w:rFonts w:ascii="Wingdings" w:hAnsi="Wingdings" w:hint="default"/>
      </w:rPr>
    </w:lvl>
    <w:lvl w:ilvl="3" w:tplc="7CEAB2C2" w:tentative="1">
      <w:start w:val="1"/>
      <w:numFmt w:val="bullet"/>
      <w:lvlText w:val=""/>
      <w:lvlJc w:val="left"/>
      <w:pPr>
        <w:tabs>
          <w:tab w:val="num" w:pos="2880"/>
        </w:tabs>
        <w:ind w:left="2880" w:hanging="360"/>
      </w:pPr>
      <w:rPr>
        <w:rFonts w:ascii="Wingdings" w:hAnsi="Wingdings" w:hint="default"/>
      </w:rPr>
    </w:lvl>
    <w:lvl w:ilvl="4" w:tplc="6AF49C48" w:tentative="1">
      <w:start w:val="1"/>
      <w:numFmt w:val="bullet"/>
      <w:lvlText w:val=""/>
      <w:lvlJc w:val="left"/>
      <w:pPr>
        <w:tabs>
          <w:tab w:val="num" w:pos="3600"/>
        </w:tabs>
        <w:ind w:left="3600" w:hanging="360"/>
      </w:pPr>
      <w:rPr>
        <w:rFonts w:ascii="Wingdings" w:hAnsi="Wingdings" w:hint="default"/>
      </w:rPr>
    </w:lvl>
    <w:lvl w:ilvl="5" w:tplc="26D4E8C4" w:tentative="1">
      <w:start w:val="1"/>
      <w:numFmt w:val="bullet"/>
      <w:lvlText w:val=""/>
      <w:lvlJc w:val="left"/>
      <w:pPr>
        <w:tabs>
          <w:tab w:val="num" w:pos="4320"/>
        </w:tabs>
        <w:ind w:left="4320" w:hanging="360"/>
      </w:pPr>
      <w:rPr>
        <w:rFonts w:ascii="Wingdings" w:hAnsi="Wingdings" w:hint="default"/>
      </w:rPr>
    </w:lvl>
    <w:lvl w:ilvl="6" w:tplc="512C57CC" w:tentative="1">
      <w:start w:val="1"/>
      <w:numFmt w:val="bullet"/>
      <w:lvlText w:val=""/>
      <w:lvlJc w:val="left"/>
      <w:pPr>
        <w:tabs>
          <w:tab w:val="num" w:pos="5040"/>
        </w:tabs>
        <w:ind w:left="5040" w:hanging="360"/>
      </w:pPr>
      <w:rPr>
        <w:rFonts w:ascii="Wingdings" w:hAnsi="Wingdings" w:hint="default"/>
      </w:rPr>
    </w:lvl>
    <w:lvl w:ilvl="7" w:tplc="C19E7038" w:tentative="1">
      <w:start w:val="1"/>
      <w:numFmt w:val="bullet"/>
      <w:lvlText w:val=""/>
      <w:lvlJc w:val="left"/>
      <w:pPr>
        <w:tabs>
          <w:tab w:val="num" w:pos="5760"/>
        </w:tabs>
        <w:ind w:left="5760" w:hanging="360"/>
      </w:pPr>
      <w:rPr>
        <w:rFonts w:ascii="Wingdings" w:hAnsi="Wingdings" w:hint="default"/>
      </w:rPr>
    </w:lvl>
    <w:lvl w:ilvl="8" w:tplc="879AB540"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278"/>
    <w:rsid w:val="00001343"/>
    <w:rsid w:val="00005AC8"/>
    <w:rsid w:val="000202CB"/>
    <w:rsid w:val="00023C60"/>
    <w:rsid w:val="00024077"/>
    <w:rsid w:val="000366C5"/>
    <w:rsid w:val="0005035F"/>
    <w:rsid w:val="00061B50"/>
    <w:rsid w:val="00065107"/>
    <w:rsid w:val="00065657"/>
    <w:rsid w:val="00065699"/>
    <w:rsid w:val="000674E3"/>
    <w:rsid w:val="00073A15"/>
    <w:rsid w:val="00074DD6"/>
    <w:rsid w:val="00074F9B"/>
    <w:rsid w:val="000754AF"/>
    <w:rsid w:val="00077707"/>
    <w:rsid w:val="00077E5D"/>
    <w:rsid w:val="00081623"/>
    <w:rsid w:val="0008192C"/>
    <w:rsid w:val="00083A54"/>
    <w:rsid w:val="00085683"/>
    <w:rsid w:val="000919A4"/>
    <w:rsid w:val="000950D1"/>
    <w:rsid w:val="00095B23"/>
    <w:rsid w:val="00096FBA"/>
    <w:rsid w:val="000A2558"/>
    <w:rsid w:val="000C0058"/>
    <w:rsid w:val="000C1747"/>
    <w:rsid w:val="000C3113"/>
    <w:rsid w:val="000C589E"/>
    <w:rsid w:val="000C62C6"/>
    <w:rsid w:val="000D33AD"/>
    <w:rsid w:val="000D62BF"/>
    <w:rsid w:val="000D7622"/>
    <w:rsid w:val="000D7AD7"/>
    <w:rsid w:val="000E25A6"/>
    <w:rsid w:val="000E43EF"/>
    <w:rsid w:val="000E5A65"/>
    <w:rsid w:val="000F3A56"/>
    <w:rsid w:val="000F3B67"/>
    <w:rsid w:val="000F3D82"/>
    <w:rsid w:val="000F5BEB"/>
    <w:rsid w:val="000F671E"/>
    <w:rsid w:val="000F7CD5"/>
    <w:rsid w:val="00103C51"/>
    <w:rsid w:val="0011048E"/>
    <w:rsid w:val="00111135"/>
    <w:rsid w:val="00113F1B"/>
    <w:rsid w:val="0011650A"/>
    <w:rsid w:val="00116D94"/>
    <w:rsid w:val="001220BD"/>
    <w:rsid w:val="00126431"/>
    <w:rsid w:val="00127E8B"/>
    <w:rsid w:val="00130EC9"/>
    <w:rsid w:val="001324A4"/>
    <w:rsid w:val="00142B29"/>
    <w:rsid w:val="00143570"/>
    <w:rsid w:val="001449AD"/>
    <w:rsid w:val="00147352"/>
    <w:rsid w:val="001476C5"/>
    <w:rsid w:val="0015481A"/>
    <w:rsid w:val="00155D3D"/>
    <w:rsid w:val="001560F8"/>
    <w:rsid w:val="0016013B"/>
    <w:rsid w:val="0016110E"/>
    <w:rsid w:val="00167696"/>
    <w:rsid w:val="001749A8"/>
    <w:rsid w:val="00177824"/>
    <w:rsid w:val="001813B2"/>
    <w:rsid w:val="0018254A"/>
    <w:rsid w:val="00185341"/>
    <w:rsid w:val="0018687F"/>
    <w:rsid w:val="00192D89"/>
    <w:rsid w:val="00195A26"/>
    <w:rsid w:val="001A0C8C"/>
    <w:rsid w:val="001A4955"/>
    <w:rsid w:val="001B1CDE"/>
    <w:rsid w:val="001B51A7"/>
    <w:rsid w:val="001C002F"/>
    <w:rsid w:val="001C0D24"/>
    <w:rsid w:val="001C350D"/>
    <w:rsid w:val="001C4CC4"/>
    <w:rsid w:val="001C51CB"/>
    <w:rsid w:val="001D3BB7"/>
    <w:rsid w:val="001D42FF"/>
    <w:rsid w:val="001D4C6E"/>
    <w:rsid w:val="001D77F6"/>
    <w:rsid w:val="001D792C"/>
    <w:rsid w:val="001E252C"/>
    <w:rsid w:val="001E5180"/>
    <w:rsid w:val="001E594F"/>
    <w:rsid w:val="001E62A3"/>
    <w:rsid w:val="001E7386"/>
    <w:rsid w:val="001E7869"/>
    <w:rsid w:val="001F1870"/>
    <w:rsid w:val="001F1E3A"/>
    <w:rsid w:val="001F2246"/>
    <w:rsid w:val="001F3868"/>
    <w:rsid w:val="001F40B8"/>
    <w:rsid w:val="001F490E"/>
    <w:rsid w:val="001F7538"/>
    <w:rsid w:val="001F7DA1"/>
    <w:rsid w:val="0020060D"/>
    <w:rsid w:val="0021059C"/>
    <w:rsid w:val="00210BC9"/>
    <w:rsid w:val="00212321"/>
    <w:rsid w:val="002160F2"/>
    <w:rsid w:val="0021774F"/>
    <w:rsid w:val="002243C2"/>
    <w:rsid w:val="002254CF"/>
    <w:rsid w:val="00227BA6"/>
    <w:rsid w:val="00230D1E"/>
    <w:rsid w:val="002325DB"/>
    <w:rsid w:val="00243D0B"/>
    <w:rsid w:val="002474D7"/>
    <w:rsid w:val="0025009B"/>
    <w:rsid w:val="002507FC"/>
    <w:rsid w:val="00251D7C"/>
    <w:rsid w:val="0025221B"/>
    <w:rsid w:val="00256C67"/>
    <w:rsid w:val="002602F9"/>
    <w:rsid w:val="00262F63"/>
    <w:rsid w:val="00266FC2"/>
    <w:rsid w:val="00270E44"/>
    <w:rsid w:val="00271224"/>
    <w:rsid w:val="0027235D"/>
    <w:rsid w:val="00275916"/>
    <w:rsid w:val="00276BF9"/>
    <w:rsid w:val="00276CE0"/>
    <w:rsid w:val="00277345"/>
    <w:rsid w:val="002833EE"/>
    <w:rsid w:val="00285B14"/>
    <w:rsid w:val="00287911"/>
    <w:rsid w:val="00292213"/>
    <w:rsid w:val="00293F68"/>
    <w:rsid w:val="002955C8"/>
    <w:rsid w:val="00295CF1"/>
    <w:rsid w:val="0029712B"/>
    <w:rsid w:val="002A15ED"/>
    <w:rsid w:val="002A39EF"/>
    <w:rsid w:val="002A3C82"/>
    <w:rsid w:val="002A5B1C"/>
    <w:rsid w:val="002A5E2F"/>
    <w:rsid w:val="002A63FF"/>
    <w:rsid w:val="002B7C72"/>
    <w:rsid w:val="002C0BE7"/>
    <w:rsid w:val="002C3707"/>
    <w:rsid w:val="002C4AFD"/>
    <w:rsid w:val="002E1AE1"/>
    <w:rsid w:val="002E3517"/>
    <w:rsid w:val="002E3BED"/>
    <w:rsid w:val="002E7A94"/>
    <w:rsid w:val="002F5B1D"/>
    <w:rsid w:val="002F7732"/>
    <w:rsid w:val="00307749"/>
    <w:rsid w:val="00310A7D"/>
    <w:rsid w:val="00311269"/>
    <w:rsid w:val="003128B0"/>
    <w:rsid w:val="00313A3A"/>
    <w:rsid w:val="0031754C"/>
    <w:rsid w:val="003214DE"/>
    <w:rsid w:val="00325A05"/>
    <w:rsid w:val="00327B6F"/>
    <w:rsid w:val="00331A28"/>
    <w:rsid w:val="00332B1E"/>
    <w:rsid w:val="00334A06"/>
    <w:rsid w:val="00337465"/>
    <w:rsid w:val="003437AA"/>
    <w:rsid w:val="00344798"/>
    <w:rsid w:val="0035769E"/>
    <w:rsid w:val="00363FCA"/>
    <w:rsid w:val="003642BC"/>
    <w:rsid w:val="00373840"/>
    <w:rsid w:val="00375258"/>
    <w:rsid w:val="003830A5"/>
    <w:rsid w:val="003841D6"/>
    <w:rsid w:val="0038523E"/>
    <w:rsid w:val="003864A8"/>
    <w:rsid w:val="003876D0"/>
    <w:rsid w:val="00397E9F"/>
    <w:rsid w:val="003A0096"/>
    <w:rsid w:val="003A0A1A"/>
    <w:rsid w:val="003A5015"/>
    <w:rsid w:val="003B4343"/>
    <w:rsid w:val="003B49F7"/>
    <w:rsid w:val="003C29E7"/>
    <w:rsid w:val="003C6AF9"/>
    <w:rsid w:val="003C6B45"/>
    <w:rsid w:val="003D012B"/>
    <w:rsid w:val="003D01E1"/>
    <w:rsid w:val="003D53FD"/>
    <w:rsid w:val="003D6485"/>
    <w:rsid w:val="003D7AF3"/>
    <w:rsid w:val="003E0C11"/>
    <w:rsid w:val="003E27E1"/>
    <w:rsid w:val="003E6220"/>
    <w:rsid w:val="003F2DC9"/>
    <w:rsid w:val="003F3399"/>
    <w:rsid w:val="003F49E2"/>
    <w:rsid w:val="00401D46"/>
    <w:rsid w:val="00402AAE"/>
    <w:rsid w:val="0040556E"/>
    <w:rsid w:val="00411230"/>
    <w:rsid w:val="004172C5"/>
    <w:rsid w:val="0042110D"/>
    <w:rsid w:val="004263C6"/>
    <w:rsid w:val="00426E8F"/>
    <w:rsid w:val="00427A31"/>
    <w:rsid w:val="00431FD5"/>
    <w:rsid w:val="0043227E"/>
    <w:rsid w:val="004351D6"/>
    <w:rsid w:val="00436EE7"/>
    <w:rsid w:val="00440757"/>
    <w:rsid w:val="00445A68"/>
    <w:rsid w:val="00452051"/>
    <w:rsid w:val="00460DD2"/>
    <w:rsid w:val="00463B66"/>
    <w:rsid w:val="00467CA7"/>
    <w:rsid w:val="00471870"/>
    <w:rsid w:val="00474936"/>
    <w:rsid w:val="00477CAC"/>
    <w:rsid w:val="00477F49"/>
    <w:rsid w:val="0048016B"/>
    <w:rsid w:val="00482488"/>
    <w:rsid w:val="00486AF2"/>
    <w:rsid w:val="0049106E"/>
    <w:rsid w:val="00495F80"/>
    <w:rsid w:val="0049718C"/>
    <w:rsid w:val="00497E69"/>
    <w:rsid w:val="004A3087"/>
    <w:rsid w:val="004A49DE"/>
    <w:rsid w:val="004B1181"/>
    <w:rsid w:val="004C1F89"/>
    <w:rsid w:val="004C2707"/>
    <w:rsid w:val="004C2AB3"/>
    <w:rsid w:val="004C41EC"/>
    <w:rsid w:val="004D49BC"/>
    <w:rsid w:val="004E13AF"/>
    <w:rsid w:val="004E1611"/>
    <w:rsid w:val="004E4E46"/>
    <w:rsid w:val="004F67F4"/>
    <w:rsid w:val="004F71AB"/>
    <w:rsid w:val="005038B8"/>
    <w:rsid w:val="00503A38"/>
    <w:rsid w:val="0050765D"/>
    <w:rsid w:val="005100C5"/>
    <w:rsid w:val="005105BE"/>
    <w:rsid w:val="00511DD1"/>
    <w:rsid w:val="005120B0"/>
    <w:rsid w:val="0052029B"/>
    <w:rsid w:val="00523BA2"/>
    <w:rsid w:val="005241E9"/>
    <w:rsid w:val="005248C6"/>
    <w:rsid w:val="00526AD2"/>
    <w:rsid w:val="00530254"/>
    <w:rsid w:val="0053580F"/>
    <w:rsid w:val="0053760A"/>
    <w:rsid w:val="005430E8"/>
    <w:rsid w:val="00553E54"/>
    <w:rsid w:val="00557BED"/>
    <w:rsid w:val="00567AFA"/>
    <w:rsid w:val="00570D8B"/>
    <w:rsid w:val="00580B5C"/>
    <w:rsid w:val="00581F13"/>
    <w:rsid w:val="00587B35"/>
    <w:rsid w:val="00590009"/>
    <w:rsid w:val="0059547F"/>
    <w:rsid w:val="005A137F"/>
    <w:rsid w:val="005A58B3"/>
    <w:rsid w:val="005A75F0"/>
    <w:rsid w:val="005A78B6"/>
    <w:rsid w:val="005B37DB"/>
    <w:rsid w:val="005B5C7D"/>
    <w:rsid w:val="005C1236"/>
    <w:rsid w:val="005C343C"/>
    <w:rsid w:val="005C3AE4"/>
    <w:rsid w:val="005D430B"/>
    <w:rsid w:val="005E0667"/>
    <w:rsid w:val="005E31C1"/>
    <w:rsid w:val="005E5156"/>
    <w:rsid w:val="005F2C6A"/>
    <w:rsid w:val="00604048"/>
    <w:rsid w:val="006168CD"/>
    <w:rsid w:val="006219BC"/>
    <w:rsid w:val="00626859"/>
    <w:rsid w:val="00631CAD"/>
    <w:rsid w:val="00632BB2"/>
    <w:rsid w:val="00636D64"/>
    <w:rsid w:val="006415D0"/>
    <w:rsid w:val="006451ED"/>
    <w:rsid w:val="006513D9"/>
    <w:rsid w:val="00655B95"/>
    <w:rsid w:val="00655F06"/>
    <w:rsid w:val="00656ADA"/>
    <w:rsid w:val="00657BE6"/>
    <w:rsid w:val="00661671"/>
    <w:rsid w:val="00662F4D"/>
    <w:rsid w:val="006651FE"/>
    <w:rsid w:val="00671F26"/>
    <w:rsid w:val="00673788"/>
    <w:rsid w:val="00676E26"/>
    <w:rsid w:val="00680AED"/>
    <w:rsid w:val="00683977"/>
    <w:rsid w:val="00684A29"/>
    <w:rsid w:val="00684DBB"/>
    <w:rsid w:val="00686664"/>
    <w:rsid w:val="006933FB"/>
    <w:rsid w:val="00695546"/>
    <w:rsid w:val="00697599"/>
    <w:rsid w:val="006A0578"/>
    <w:rsid w:val="006A0927"/>
    <w:rsid w:val="006A0BC3"/>
    <w:rsid w:val="006A44FC"/>
    <w:rsid w:val="006B17D0"/>
    <w:rsid w:val="006B2455"/>
    <w:rsid w:val="006B289A"/>
    <w:rsid w:val="006B4800"/>
    <w:rsid w:val="006B4E42"/>
    <w:rsid w:val="006C0DD5"/>
    <w:rsid w:val="006D16EB"/>
    <w:rsid w:val="006D402B"/>
    <w:rsid w:val="006D6F55"/>
    <w:rsid w:val="006D7F5E"/>
    <w:rsid w:val="006E2526"/>
    <w:rsid w:val="006E3109"/>
    <w:rsid w:val="006E52DD"/>
    <w:rsid w:val="006F2CBE"/>
    <w:rsid w:val="006F5B95"/>
    <w:rsid w:val="006F787C"/>
    <w:rsid w:val="007013D2"/>
    <w:rsid w:val="007020E1"/>
    <w:rsid w:val="00702820"/>
    <w:rsid w:val="007113CA"/>
    <w:rsid w:val="00717CC2"/>
    <w:rsid w:val="00723A23"/>
    <w:rsid w:val="00726001"/>
    <w:rsid w:val="007346EB"/>
    <w:rsid w:val="00743DE8"/>
    <w:rsid w:val="007477C9"/>
    <w:rsid w:val="00754B78"/>
    <w:rsid w:val="00762110"/>
    <w:rsid w:val="00765133"/>
    <w:rsid w:val="007657E7"/>
    <w:rsid w:val="00770BAB"/>
    <w:rsid w:val="00770C84"/>
    <w:rsid w:val="0077268A"/>
    <w:rsid w:val="00773524"/>
    <w:rsid w:val="00773F04"/>
    <w:rsid w:val="00774CD1"/>
    <w:rsid w:val="00782AD0"/>
    <w:rsid w:val="00785599"/>
    <w:rsid w:val="00786058"/>
    <w:rsid w:val="00790A65"/>
    <w:rsid w:val="007946F3"/>
    <w:rsid w:val="00794D52"/>
    <w:rsid w:val="00796A56"/>
    <w:rsid w:val="007A083A"/>
    <w:rsid w:val="007A1F5A"/>
    <w:rsid w:val="007A377A"/>
    <w:rsid w:val="007A6601"/>
    <w:rsid w:val="007A7BF9"/>
    <w:rsid w:val="007B0738"/>
    <w:rsid w:val="007B180C"/>
    <w:rsid w:val="007B5080"/>
    <w:rsid w:val="007B6A00"/>
    <w:rsid w:val="007B722E"/>
    <w:rsid w:val="007B7ACB"/>
    <w:rsid w:val="007C4ECE"/>
    <w:rsid w:val="007C615B"/>
    <w:rsid w:val="007D6071"/>
    <w:rsid w:val="007D7CA8"/>
    <w:rsid w:val="007E739F"/>
    <w:rsid w:val="007F3999"/>
    <w:rsid w:val="007F64DA"/>
    <w:rsid w:val="007F7F52"/>
    <w:rsid w:val="00804B9B"/>
    <w:rsid w:val="00805069"/>
    <w:rsid w:val="00805BCE"/>
    <w:rsid w:val="0081392D"/>
    <w:rsid w:val="00814DDA"/>
    <w:rsid w:val="00817034"/>
    <w:rsid w:val="00820025"/>
    <w:rsid w:val="008209BE"/>
    <w:rsid w:val="008212F6"/>
    <w:rsid w:val="00822459"/>
    <w:rsid w:val="00822989"/>
    <w:rsid w:val="00822BC5"/>
    <w:rsid w:val="00822F24"/>
    <w:rsid w:val="00833D66"/>
    <w:rsid w:val="00834E2B"/>
    <w:rsid w:val="00837AA7"/>
    <w:rsid w:val="008430A0"/>
    <w:rsid w:val="00843CB0"/>
    <w:rsid w:val="0085235D"/>
    <w:rsid w:val="00855AAA"/>
    <w:rsid w:val="00856FD3"/>
    <w:rsid w:val="00873486"/>
    <w:rsid w:val="00884C11"/>
    <w:rsid w:val="008873EF"/>
    <w:rsid w:val="00893B67"/>
    <w:rsid w:val="00894470"/>
    <w:rsid w:val="008A48B9"/>
    <w:rsid w:val="008A7657"/>
    <w:rsid w:val="008B0766"/>
    <w:rsid w:val="008B59E9"/>
    <w:rsid w:val="008C0492"/>
    <w:rsid w:val="008C1534"/>
    <w:rsid w:val="008C2678"/>
    <w:rsid w:val="008C2AB6"/>
    <w:rsid w:val="008C6E91"/>
    <w:rsid w:val="008D3940"/>
    <w:rsid w:val="008D44BC"/>
    <w:rsid w:val="008D6E20"/>
    <w:rsid w:val="008E1F00"/>
    <w:rsid w:val="008E24CF"/>
    <w:rsid w:val="008E65AF"/>
    <w:rsid w:val="008E6DBF"/>
    <w:rsid w:val="008E7B5B"/>
    <w:rsid w:val="008F0412"/>
    <w:rsid w:val="008F110D"/>
    <w:rsid w:val="008F48B3"/>
    <w:rsid w:val="00902BFA"/>
    <w:rsid w:val="00903363"/>
    <w:rsid w:val="00903A33"/>
    <w:rsid w:val="00907CBB"/>
    <w:rsid w:val="00910A96"/>
    <w:rsid w:val="009132B2"/>
    <w:rsid w:val="00914EB8"/>
    <w:rsid w:val="00916263"/>
    <w:rsid w:val="00916443"/>
    <w:rsid w:val="00917B94"/>
    <w:rsid w:val="00921E5F"/>
    <w:rsid w:val="009223E4"/>
    <w:rsid w:val="009342EC"/>
    <w:rsid w:val="00936757"/>
    <w:rsid w:val="00937D4E"/>
    <w:rsid w:val="009557E7"/>
    <w:rsid w:val="00960BB0"/>
    <w:rsid w:val="009610BD"/>
    <w:rsid w:val="00963BBB"/>
    <w:rsid w:val="009651CF"/>
    <w:rsid w:val="00965B39"/>
    <w:rsid w:val="00966FBF"/>
    <w:rsid w:val="00967A9E"/>
    <w:rsid w:val="00973A36"/>
    <w:rsid w:val="00973B53"/>
    <w:rsid w:val="00975857"/>
    <w:rsid w:val="00981F55"/>
    <w:rsid w:val="00983AA7"/>
    <w:rsid w:val="00985138"/>
    <w:rsid w:val="009874C5"/>
    <w:rsid w:val="0098784F"/>
    <w:rsid w:val="009925A0"/>
    <w:rsid w:val="009A025C"/>
    <w:rsid w:val="009A4327"/>
    <w:rsid w:val="009A5F4C"/>
    <w:rsid w:val="009A7C8C"/>
    <w:rsid w:val="009B215E"/>
    <w:rsid w:val="009C36DE"/>
    <w:rsid w:val="009C6769"/>
    <w:rsid w:val="009D5D41"/>
    <w:rsid w:val="009D75BC"/>
    <w:rsid w:val="009E0210"/>
    <w:rsid w:val="009E12BB"/>
    <w:rsid w:val="009E169E"/>
    <w:rsid w:val="009E5006"/>
    <w:rsid w:val="009E679C"/>
    <w:rsid w:val="009F0398"/>
    <w:rsid w:val="009F414F"/>
    <w:rsid w:val="009F6401"/>
    <w:rsid w:val="00A067E6"/>
    <w:rsid w:val="00A06C83"/>
    <w:rsid w:val="00A0777C"/>
    <w:rsid w:val="00A12E6A"/>
    <w:rsid w:val="00A13426"/>
    <w:rsid w:val="00A153A9"/>
    <w:rsid w:val="00A16E28"/>
    <w:rsid w:val="00A30803"/>
    <w:rsid w:val="00A30932"/>
    <w:rsid w:val="00A31E08"/>
    <w:rsid w:val="00A339C2"/>
    <w:rsid w:val="00A376AA"/>
    <w:rsid w:val="00A421DC"/>
    <w:rsid w:val="00A52FD6"/>
    <w:rsid w:val="00A56862"/>
    <w:rsid w:val="00A576E9"/>
    <w:rsid w:val="00A72E5E"/>
    <w:rsid w:val="00A72E67"/>
    <w:rsid w:val="00A76D04"/>
    <w:rsid w:val="00A77BB7"/>
    <w:rsid w:val="00A77C98"/>
    <w:rsid w:val="00A77E00"/>
    <w:rsid w:val="00A804B9"/>
    <w:rsid w:val="00A80BB1"/>
    <w:rsid w:val="00A81E6E"/>
    <w:rsid w:val="00A81F4D"/>
    <w:rsid w:val="00A85664"/>
    <w:rsid w:val="00A8664A"/>
    <w:rsid w:val="00A87DA5"/>
    <w:rsid w:val="00A92E25"/>
    <w:rsid w:val="00A93769"/>
    <w:rsid w:val="00A95F53"/>
    <w:rsid w:val="00A9627E"/>
    <w:rsid w:val="00A9687C"/>
    <w:rsid w:val="00AA4236"/>
    <w:rsid w:val="00AA4F0F"/>
    <w:rsid w:val="00AA52ED"/>
    <w:rsid w:val="00AB146C"/>
    <w:rsid w:val="00AB1953"/>
    <w:rsid w:val="00AC065F"/>
    <w:rsid w:val="00AC0E8B"/>
    <w:rsid w:val="00AC36AE"/>
    <w:rsid w:val="00AC6933"/>
    <w:rsid w:val="00AD3C5B"/>
    <w:rsid w:val="00AD5FED"/>
    <w:rsid w:val="00AE237C"/>
    <w:rsid w:val="00AE2872"/>
    <w:rsid w:val="00AE2EAF"/>
    <w:rsid w:val="00AE4CD9"/>
    <w:rsid w:val="00AE6E01"/>
    <w:rsid w:val="00AF14E8"/>
    <w:rsid w:val="00AF52D0"/>
    <w:rsid w:val="00AF7D60"/>
    <w:rsid w:val="00B014E9"/>
    <w:rsid w:val="00B0229D"/>
    <w:rsid w:val="00B027B8"/>
    <w:rsid w:val="00B03096"/>
    <w:rsid w:val="00B03883"/>
    <w:rsid w:val="00B06035"/>
    <w:rsid w:val="00B10060"/>
    <w:rsid w:val="00B1271D"/>
    <w:rsid w:val="00B26221"/>
    <w:rsid w:val="00B30582"/>
    <w:rsid w:val="00B31B7A"/>
    <w:rsid w:val="00B33183"/>
    <w:rsid w:val="00B34F1B"/>
    <w:rsid w:val="00B374AA"/>
    <w:rsid w:val="00B37546"/>
    <w:rsid w:val="00B40F80"/>
    <w:rsid w:val="00B43142"/>
    <w:rsid w:val="00B47AA9"/>
    <w:rsid w:val="00B47F56"/>
    <w:rsid w:val="00B519EC"/>
    <w:rsid w:val="00B53368"/>
    <w:rsid w:val="00B53A1B"/>
    <w:rsid w:val="00B54510"/>
    <w:rsid w:val="00B61106"/>
    <w:rsid w:val="00B669C7"/>
    <w:rsid w:val="00B72843"/>
    <w:rsid w:val="00B742EE"/>
    <w:rsid w:val="00B7690E"/>
    <w:rsid w:val="00B8129D"/>
    <w:rsid w:val="00B8143A"/>
    <w:rsid w:val="00B8272B"/>
    <w:rsid w:val="00B87C30"/>
    <w:rsid w:val="00B915BD"/>
    <w:rsid w:val="00BA4061"/>
    <w:rsid w:val="00BA48A4"/>
    <w:rsid w:val="00BA5DF9"/>
    <w:rsid w:val="00BA5F88"/>
    <w:rsid w:val="00BA63E5"/>
    <w:rsid w:val="00BB3946"/>
    <w:rsid w:val="00BB5E35"/>
    <w:rsid w:val="00BC363F"/>
    <w:rsid w:val="00BC50E2"/>
    <w:rsid w:val="00BC6B7D"/>
    <w:rsid w:val="00BE01C6"/>
    <w:rsid w:val="00BE1DF6"/>
    <w:rsid w:val="00BE30BF"/>
    <w:rsid w:val="00BE3767"/>
    <w:rsid w:val="00BE4031"/>
    <w:rsid w:val="00BE7476"/>
    <w:rsid w:val="00BF42A6"/>
    <w:rsid w:val="00BF434F"/>
    <w:rsid w:val="00BF7469"/>
    <w:rsid w:val="00C01D45"/>
    <w:rsid w:val="00C03B55"/>
    <w:rsid w:val="00C0500F"/>
    <w:rsid w:val="00C11542"/>
    <w:rsid w:val="00C151CC"/>
    <w:rsid w:val="00C16BE2"/>
    <w:rsid w:val="00C17220"/>
    <w:rsid w:val="00C26B3E"/>
    <w:rsid w:val="00C2782E"/>
    <w:rsid w:val="00C27E93"/>
    <w:rsid w:val="00C35F16"/>
    <w:rsid w:val="00C4041D"/>
    <w:rsid w:val="00C42BA5"/>
    <w:rsid w:val="00C4437A"/>
    <w:rsid w:val="00C469DE"/>
    <w:rsid w:val="00C532B4"/>
    <w:rsid w:val="00C57A42"/>
    <w:rsid w:val="00C6014E"/>
    <w:rsid w:val="00C603A4"/>
    <w:rsid w:val="00C6174B"/>
    <w:rsid w:val="00C63712"/>
    <w:rsid w:val="00C64101"/>
    <w:rsid w:val="00C7064B"/>
    <w:rsid w:val="00C72C37"/>
    <w:rsid w:val="00C76789"/>
    <w:rsid w:val="00C8295A"/>
    <w:rsid w:val="00C8378D"/>
    <w:rsid w:val="00C85080"/>
    <w:rsid w:val="00C94381"/>
    <w:rsid w:val="00C950A5"/>
    <w:rsid w:val="00C96BAC"/>
    <w:rsid w:val="00CA09B5"/>
    <w:rsid w:val="00CA1F30"/>
    <w:rsid w:val="00CA73BB"/>
    <w:rsid w:val="00CB055A"/>
    <w:rsid w:val="00CB2D25"/>
    <w:rsid w:val="00CB35FB"/>
    <w:rsid w:val="00CB4DF3"/>
    <w:rsid w:val="00CC23F8"/>
    <w:rsid w:val="00CC31FD"/>
    <w:rsid w:val="00CC4670"/>
    <w:rsid w:val="00CD24D6"/>
    <w:rsid w:val="00CD3E6A"/>
    <w:rsid w:val="00CD4020"/>
    <w:rsid w:val="00CD473E"/>
    <w:rsid w:val="00CD66CE"/>
    <w:rsid w:val="00CD6A68"/>
    <w:rsid w:val="00CE26DA"/>
    <w:rsid w:val="00CE4747"/>
    <w:rsid w:val="00CE5CFC"/>
    <w:rsid w:val="00CE6E01"/>
    <w:rsid w:val="00CF3585"/>
    <w:rsid w:val="00D00A0B"/>
    <w:rsid w:val="00D07404"/>
    <w:rsid w:val="00D10F8B"/>
    <w:rsid w:val="00D114FF"/>
    <w:rsid w:val="00D115E5"/>
    <w:rsid w:val="00D120A0"/>
    <w:rsid w:val="00D12FBA"/>
    <w:rsid w:val="00D160CA"/>
    <w:rsid w:val="00D20028"/>
    <w:rsid w:val="00D2061B"/>
    <w:rsid w:val="00D2105C"/>
    <w:rsid w:val="00D210E6"/>
    <w:rsid w:val="00D22121"/>
    <w:rsid w:val="00D224FF"/>
    <w:rsid w:val="00D27BD9"/>
    <w:rsid w:val="00D33DC2"/>
    <w:rsid w:val="00D34808"/>
    <w:rsid w:val="00D453AF"/>
    <w:rsid w:val="00D46321"/>
    <w:rsid w:val="00D477C9"/>
    <w:rsid w:val="00D56F0A"/>
    <w:rsid w:val="00D618A6"/>
    <w:rsid w:val="00D64046"/>
    <w:rsid w:val="00D65C90"/>
    <w:rsid w:val="00D66450"/>
    <w:rsid w:val="00D67014"/>
    <w:rsid w:val="00D70745"/>
    <w:rsid w:val="00D8129D"/>
    <w:rsid w:val="00D86B39"/>
    <w:rsid w:val="00D86BA9"/>
    <w:rsid w:val="00D87474"/>
    <w:rsid w:val="00D90A1C"/>
    <w:rsid w:val="00D97FEA"/>
    <w:rsid w:val="00DA28F9"/>
    <w:rsid w:val="00DA3577"/>
    <w:rsid w:val="00DA3F57"/>
    <w:rsid w:val="00DB1A6A"/>
    <w:rsid w:val="00DB3566"/>
    <w:rsid w:val="00DC20A2"/>
    <w:rsid w:val="00DC340B"/>
    <w:rsid w:val="00DD0CCD"/>
    <w:rsid w:val="00DD1F3D"/>
    <w:rsid w:val="00DD625B"/>
    <w:rsid w:val="00DD748C"/>
    <w:rsid w:val="00DD75CE"/>
    <w:rsid w:val="00DE2B53"/>
    <w:rsid w:val="00DE46CF"/>
    <w:rsid w:val="00DE59D2"/>
    <w:rsid w:val="00DE7E80"/>
    <w:rsid w:val="00DF5CB0"/>
    <w:rsid w:val="00DF67DD"/>
    <w:rsid w:val="00DF7B21"/>
    <w:rsid w:val="00DF7BE0"/>
    <w:rsid w:val="00E045A1"/>
    <w:rsid w:val="00E04658"/>
    <w:rsid w:val="00E0648C"/>
    <w:rsid w:val="00E12461"/>
    <w:rsid w:val="00E16411"/>
    <w:rsid w:val="00E21A62"/>
    <w:rsid w:val="00E37FFA"/>
    <w:rsid w:val="00E40A8D"/>
    <w:rsid w:val="00E4465A"/>
    <w:rsid w:val="00E46F39"/>
    <w:rsid w:val="00E50431"/>
    <w:rsid w:val="00E6025C"/>
    <w:rsid w:val="00E6120E"/>
    <w:rsid w:val="00E63B4A"/>
    <w:rsid w:val="00E73F77"/>
    <w:rsid w:val="00E75FA2"/>
    <w:rsid w:val="00E93A52"/>
    <w:rsid w:val="00E94664"/>
    <w:rsid w:val="00E94803"/>
    <w:rsid w:val="00E94FC5"/>
    <w:rsid w:val="00EB298A"/>
    <w:rsid w:val="00ED19BC"/>
    <w:rsid w:val="00ED2CA6"/>
    <w:rsid w:val="00ED475E"/>
    <w:rsid w:val="00ED596F"/>
    <w:rsid w:val="00EE19B9"/>
    <w:rsid w:val="00EE45A9"/>
    <w:rsid w:val="00EE7ECD"/>
    <w:rsid w:val="00F00685"/>
    <w:rsid w:val="00F03FAA"/>
    <w:rsid w:val="00F10118"/>
    <w:rsid w:val="00F10678"/>
    <w:rsid w:val="00F1689F"/>
    <w:rsid w:val="00F20BF2"/>
    <w:rsid w:val="00F24E1B"/>
    <w:rsid w:val="00F24F45"/>
    <w:rsid w:val="00F27EA5"/>
    <w:rsid w:val="00F33392"/>
    <w:rsid w:val="00F3554F"/>
    <w:rsid w:val="00F40278"/>
    <w:rsid w:val="00F568C1"/>
    <w:rsid w:val="00F62F50"/>
    <w:rsid w:val="00F6324E"/>
    <w:rsid w:val="00F6550A"/>
    <w:rsid w:val="00F75190"/>
    <w:rsid w:val="00F7743A"/>
    <w:rsid w:val="00F77ADD"/>
    <w:rsid w:val="00F81377"/>
    <w:rsid w:val="00F81C67"/>
    <w:rsid w:val="00F844C9"/>
    <w:rsid w:val="00F86B11"/>
    <w:rsid w:val="00F933E2"/>
    <w:rsid w:val="00F97D62"/>
    <w:rsid w:val="00FB1F87"/>
    <w:rsid w:val="00FB34D4"/>
    <w:rsid w:val="00FB3518"/>
    <w:rsid w:val="00FB5AAF"/>
    <w:rsid w:val="00FB6BB8"/>
    <w:rsid w:val="00FC07EC"/>
    <w:rsid w:val="00FC08FD"/>
    <w:rsid w:val="00FC1198"/>
    <w:rsid w:val="00FC1574"/>
    <w:rsid w:val="00FC181A"/>
    <w:rsid w:val="00FC4A59"/>
    <w:rsid w:val="00FC7561"/>
    <w:rsid w:val="00FD40A1"/>
    <w:rsid w:val="00FD5F20"/>
    <w:rsid w:val="00FD6756"/>
    <w:rsid w:val="00FE12CB"/>
    <w:rsid w:val="00FF0789"/>
    <w:rsid w:val="00FF35BB"/>
    <w:rsid w:val="00FF56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27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0278"/>
    <w:pPr>
      <w:ind w:left="720"/>
      <w:contextualSpacing/>
    </w:pPr>
  </w:style>
  <w:style w:type="paragraph" w:styleId="NormalWeb">
    <w:name w:val="Normal (Web)"/>
    <w:basedOn w:val="Normal"/>
    <w:uiPriority w:val="99"/>
    <w:semiHidden/>
    <w:unhideWhenUsed/>
    <w:rsid w:val="00F40278"/>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styleId="Textonotaalfinal">
    <w:name w:val="endnote text"/>
    <w:basedOn w:val="Normal"/>
    <w:link w:val="TextonotaalfinalCar"/>
    <w:uiPriority w:val="99"/>
    <w:semiHidden/>
    <w:unhideWhenUsed/>
    <w:rsid w:val="00F4027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40278"/>
    <w:rPr>
      <w:sz w:val="20"/>
      <w:szCs w:val="20"/>
    </w:rPr>
  </w:style>
  <w:style w:type="paragraph" w:styleId="Textonotapie">
    <w:name w:val="footnote text"/>
    <w:basedOn w:val="Normal"/>
    <w:link w:val="TextonotapieCar"/>
    <w:uiPriority w:val="99"/>
    <w:semiHidden/>
    <w:unhideWhenUsed/>
    <w:rsid w:val="00F4027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40278"/>
    <w:rPr>
      <w:sz w:val="20"/>
      <w:szCs w:val="20"/>
    </w:rPr>
  </w:style>
  <w:style w:type="character" w:styleId="Refdenotaalpie">
    <w:name w:val="footnote reference"/>
    <w:basedOn w:val="Fuentedeprrafopredeter"/>
    <w:uiPriority w:val="99"/>
    <w:semiHidden/>
    <w:unhideWhenUsed/>
    <w:rsid w:val="00F40278"/>
    <w:rPr>
      <w:vertAlign w:val="superscript"/>
    </w:rPr>
  </w:style>
  <w:style w:type="paragraph" w:styleId="Encabezado">
    <w:name w:val="header"/>
    <w:basedOn w:val="Normal"/>
    <w:link w:val="EncabezadoCar"/>
    <w:uiPriority w:val="99"/>
    <w:unhideWhenUsed/>
    <w:rsid w:val="00F402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40278"/>
  </w:style>
  <w:style w:type="paragraph" w:styleId="Piedepgina">
    <w:name w:val="footer"/>
    <w:basedOn w:val="Normal"/>
    <w:link w:val="PiedepginaCar"/>
    <w:uiPriority w:val="99"/>
    <w:unhideWhenUsed/>
    <w:rsid w:val="00F402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402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27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40278"/>
    <w:pPr>
      <w:ind w:left="720"/>
      <w:contextualSpacing/>
    </w:pPr>
  </w:style>
  <w:style w:type="paragraph" w:styleId="NormalWeb">
    <w:name w:val="Normal (Web)"/>
    <w:basedOn w:val="Normal"/>
    <w:uiPriority w:val="99"/>
    <w:semiHidden/>
    <w:unhideWhenUsed/>
    <w:rsid w:val="00F40278"/>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styleId="Textonotaalfinal">
    <w:name w:val="endnote text"/>
    <w:basedOn w:val="Normal"/>
    <w:link w:val="TextonotaalfinalCar"/>
    <w:uiPriority w:val="99"/>
    <w:semiHidden/>
    <w:unhideWhenUsed/>
    <w:rsid w:val="00F4027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40278"/>
    <w:rPr>
      <w:sz w:val="20"/>
      <w:szCs w:val="20"/>
    </w:rPr>
  </w:style>
  <w:style w:type="paragraph" w:styleId="Textonotapie">
    <w:name w:val="footnote text"/>
    <w:basedOn w:val="Normal"/>
    <w:link w:val="TextonotapieCar"/>
    <w:uiPriority w:val="99"/>
    <w:semiHidden/>
    <w:unhideWhenUsed/>
    <w:rsid w:val="00F4027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40278"/>
    <w:rPr>
      <w:sz w:val="20"/>
      <w:szCs w:val="20"/>
    </w:rPr>
  </w:style>
  <w:style w:type="character" w:styleId="Refdenotaalpie">
    <w:name w:val="footnote reference"/>
    <w:basedOn w:val="Fuentedeprrafopredeter"/>
    <w:uiPriority w:val="99"/>
    <w:semiHidden/>
    <w:unhideWhenUsed/>
    <w:rsid w:val="00F40278"/>
    <w:rPr>
      <w:vertAlign w:val="superscript"/>
    </w:rPr>
  </w:style>
  <w:style w:type="paragraph" w:styleId="Encabezado">
    <w:name w:val="header"/>
    <w:basedOn w:val="Normal"/>
    <w:link w:val="EncabezadoCar"/>
    <w:uiPriority w:val="99"/>
    <w:unhideWhenUsed/>
    <w:rsid w:val="00F402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40278"/>
  </w:style>
  <w:style w:type="paragraph" w:styleId="Piedepgina">
    <w:name w:val="footer"/>
    <w:basedOn w:val="Normal"/>
    <w:link w:val="PiedepginaCar"/>
    <w:uiPriority w:val="99"/>
    <w:unhideWhenUsed/>
    <w:rsid w:val="00F402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40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iacordoba.gov.a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981</Words>
  <Characters>5401</Characters>
  <Application>Microsoft Office Word</Application>
  <DocSecurity>0</DocSecurity>
  <Lines>45</Lines>
  <Paragraphs>12</Paragraphs>
  <ScaleCrop>false</ScaleCrop>
  <Company/>
  <LinksUpToDate>false</LinksUpToDate>
  <CharactersWithSpaces>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José</dc:creator>
  <cp:lastModifiedBy>Maria José</cp:lastModifiedBy>
  <cp:revision>1</cp:revision>
  <dcterms:created xsi:type="dcterms:W3CDTF">2015-07-28T13:39:00Z</dcterms:created>
  <dcterms:modified xsi:type="dcterms:W3CDTF">2015-07-28T13:40:00Z</dcterms:modified>
</cp:coreProperties>
</file>